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96F55" w14:textId="03E83E7E" w:rsidR="003E715C" w:rsidRDefault="005619A8" w:rsidP="003E715C">
      <w:pPr>
        <w:spacing w:line="240" w:lineRule="auto"/>
        <w:contextualSpacing/>
      </w:pPr>
      <w:r>
        <w:t xml:space="preserve">    </w:t>
      </w:r>
    </w:p>
    <w:p w14:paraId="782E271D" w14:textId="77777777" w:rsidR="00641664" w:rsidRDefault="00641664" w:rsidP="003E715C">
      <w:pPr>
        <w:spacing w:line="240" w:lineRule="auto"/>
        <w:contextualSpacing/>
      </w:pPr>
    </w:p>
    <w:p w14:paraId="0CB00E46" w14:textId="7FB20CDC" w:rsidR="00641664" w:rsidRDefault="00641664" w:rsidP="003E715C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20CA6B" wp14:editId="7685C199">
            <wp:simplePos x="0" y="0"/>
            <wp:positionH relativeFrom="column">
              <wp:posOffset>5715000</wp:posOffset>
            </wp:positionH>
            <wp:positionV relativeFrom="paragraph">
              <wp:posOffset>6985</wp:posOffset>
            </wp:positionV>
            <wp:extent cx="1637030" cy="1202690"/>
            <wp:effectExtent l="0" t="0" r="0" b="0"/>
            <wp:wrapTight wrapText="bothSides">
              <wp:wrapPolygon edited="0">
                <wp:start x="3268" y="0"/>
                <wp:lineTo x="1508" y="1711"/>
                <wp:lineTo x="0" y="4106"/>
                <wp:lineTo x="0" y="13001"/>
                <wp:lineTo x="3268" y="16422"/>
                <wp:lineTo x="5027" y="21212"/>
                <wp:lineTo x="18098" y="21212"/>
                <wp:lineTo x="21365" y="17449"/>
                <wp:lineTo x="21365" y="11290"/>
                <wp:lineTo x="20109" y="10948"/>
                <wp:lineTo x="20611" y="6843"/>
                <wp:lineTo x="18852" y="5816"/>
                <wp:lineTo x="10306" y="5474"/>
                <wp:lineTo x="10557" y="3763"/>
                <wp:lineTo x="9300" y="1026"/>
                <wp:lineTo x="7792" y="0"/>
                <wp:lineTo x="3268" y="0"/>
              </wp:wrapPolygon>
            </wp:wrapTight>
            <wp:docPr id="913044051" name="Picture 8" descr="A red and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044051" name="Picture 8" descr="A red and black sign with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164BB" w14:textId="61779613" w:rsidR="005619A8" w:rsidRDefault="005619A8" w:rsidP="003E715C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2E61A8" wp14:editId="1618F149">
            <wp:simplePos x="0" y="0"/>
            <wp:positionH relativeFrom="column">
              <wp:posOffset>2821940</wp:posOffset>
            </wp:positionH>
            <wp:positionV relativeFrom="paragraph">
              <wp:posOffset>118745</wp:posOffset>
            </wp:positionV>
            <wp:extent cx="2600325" cy="594995"/>
            <wp:effectExtent l="0" t="0" r="0" b="0"/>
            <wp:wrapTight wrapText="bothSides">
              <wp:wrapPolygon edited="0">
                <wp:start x="0" y="0"/>
                <wp:lineTo x="0" y="20747"/>
                <wp:lineTo x="21521" y="20747"/>
                <wp:lineTo x="21521" y="0"/>
                <wp:lineTo x="0" y="0"/>
              </wp:wrapPolygon>
            </wp:wrapTight>
            <wp:docPr id="1995099559" name="Picture 7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099559" name="Picture 7" descr="A logo for a compan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1A5A7" w14:textId="65012692" w:rsidR="005619A8" w:rsidRDefault="005619A8" w:rsidP="005619A8">
      <w:pPr>
        <w:spacing w:line="240" w:lineRule="auto"/>
        <w:contextualSpacing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1D5611" wp14:editId="4191EC09">
            <wp:simplePos x="0" y="0"/>
            <wp:positionH relativeFrom="column">
              <wp:posOffset>74295</wp:posOffset>
            </wp:positionH>
            <wp:positionV relativeFrom="paragraph">
              <wp:posOffset>23495</wp:posOffset>
            </wp:positionV>
            <wp:extent cx="2488565" cy="504190"/>
            <wp:effectExtent l="0" t="0" r="0" b="0"/>
            <wp:wrapTight wrapText="bothSides">
              <wp:wrapPolygon edited="0">
                <wp:start x="0" y="0"/>
                <wp:lineTo x="0" y="20403"/>
                <wp:lineTo x="21495" y="20403"/>
                <wp:lineTo x="21495" y="0"/>
                <wp:lineTo x="0" y="0"/>
              </wp:wrapPolygon>
            </wp:wrapTight>
            <wp:docPr id="197364090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640906" name="Picture 6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F9E7C" w14:textId="0FFFC00E" w:rsidR="005619A8" w:rsidRDefault="005619A8" w:rsidP="005619A8">
      <w:pPr>
        <w:spacing w:line="240" w:lineRule="auto"/>
        <w:contextualSpacing/>
        <w:jc w:val="center"/>
      </w:pPr>
    </w:p>
    <w:p w14:paraId="4149C658" w14:textId="77777777" w:rsidR="005619A8" w:rsidRDefault="005619A8" w:rsidP="005619A8">
      <w:pPr>
        <w:spacing w:line="240" w:lineRule="auto"/>
        <w:contextualSpacing/>
        <w:jc w:val="center"/>
      </w:pPr>
    </w:p>
    <w:p w14:paraId="6C86FE87" w14:textId="3A9D581B" w:rsidR="003E715C" w:rsidRDefault="003E715C" w:rsidP="005619A8">
      <w:pPr>
        <w:spacing w:line="240" w:lineRule="auto"/>
        <w:contextualSpacing/>
        <w:jc w:val="center"/>
      </w:pPr>
      <w:r>
        <w:t>Central Restaurant Products</w:t>
      </w:r>
    </w:p>
    <w:p w14:paraId="11DF8046" w14:textId="77777777" w:rsidR="003E715C" w:rsidRDefault="003E715C" w:rsidP="005619A8">
      <w:pPr>
        <w:spacing w:line="240" w:lineRule="auto"/>
        <w:contextualSpacing/>
        <w:jc w:val="center"/>
      </w:pPr>
      <w:r>
        <w:t>Door Dash</w:t>
      </w:r>
    </w:p>
    <w:p w14:paraId="4648C164" w14:textId="77777777" w:rsidR="003E715C" w:rsidRDefault="003E715C" w:rsidP="005619A8">
      <w:pPr>
        <w:spacing w:line="240" w:lineRule="auto"/>
        <w:contextualSpacing/>
        <w:jc w:val="center"/>
      </w:pPr>
      <w:r>
        <w:t>Olo</w:t>
      </w:r>
    </w:p>
    <w:p w14:paraId="702FE980" w14:textId="77777777" w:rsidR="003E715C" w:rsidRDefault="003E715C" w:rsidP="005619A8">
      <w:pPr>
        <w:spacing w:line="240" w:lineRule="auto"/>
        <w:contextualSpacing/>
        <w:jc w:val="center"/>
      </w:pPr>
      <w:r>
        <w:t>Toast</w:t>
      </w:r>
    </w:p>
    <w:p w14:paraId="791DBAF9" w14:textId="77777777" w:rsidR="003E715C" w:rsidRDefault="003E715C" w:rsidP="005619A8">
      <w:pPr>
        <w:spacing w:line="240" w:lineRule="auto"/>
        <w:contextualSpacing/>
        <w:jc w:val="center"/>
      </w:pPr>
      <w:r>
        <w:t>Wild Coffee Marketing</w:t>
      </w:r>
    </w:p>
    <w:p w14:paraId="049ADCD2" w14:textId="77777777" w:rsidR="003E715C" w:rsidRDefault="003E715C" w:rsidP="005619A8">
      <w:pPr>
        <w:spacing w:line="240" w:lineRule="auto"/>
        <w:contextualSpacing/>
        <w:jc w:val="center"/>
      </w:pPr>
      <w:r>
        <w:t>Consolidated Concepts</w:t>
      </w:r>
    </w:p>
    <w:p w14:paraId="4416093B" w14:textId="77777777" w:rsidR="003E715C" w:rsidRDefault="003E715C" w:rsidP="005619A8">
      <w:pPr>
        <w:spacing w:line="240" w:lineRule="auto"/>
        <w:contextualSpacing/>
        <w:jc w:val="center"/>
      </w:pPr>
      <w:r>
        <w:t>Edward Don</w:t>
      </w:r>
    </w:p>
    <w:p w14:paraId="1C6CE4F7" w14:textId="77777777" w:rsidR="003E715C" w:rsidRDefault="003E715C" w:rsidP="005619A8">
      <w:pPr>
        <w:spacing w:line="240" w:lineRule="auto"/>
        <w:contextualSpacing/>
        <w:jc w:val="center"/>
      </w:pPr>
      <w:proofErr w:type="spellStart"/>
      <w:r>
        <w:t>ezCater</w:t>
      </w:r>
      <w:proofErr w:type="spellEnd"/>
    </w:p>
    <w:p w14:paraId="1898AAFB" w14:textId="77777777" w:rsidR="003E715C" w:rsidRDefault="003E715C" w:rsidP="005619A8">
      <w:pPr>
        <w:spacing w:line="240" w:lineRule="auto"/>
        <w:contextualSpacing/>
        <w:jc w:val="center"/>
      </w:pPr>
      <w:r>
        <w:t>Grecian Delight | Kronos</w:t>
      </w:r>
    </w:p>
    <w:p w14:paraId="33E40B18" w14:textId="77777777" w:rsidR="003E715C" w:rsidRDefault="003E715C" w:rsidP="005619A8">
      <w:pPr>
        <w:spacing w:line="240" w:lineRule="auto"/>
        <w:contextualSpacing/>
        <w:jc w:val="center"/>
      </w:pPr>
      <w:r>
        <w:t>Lamb Weston</w:t>
      </w:r>
    </w:p>
    <w:p w14:paraId="4E8A5C21" w14:textId="77777777" w:rsidR="003E715C" w:rsidRDefault="003E715C" w:rsidP="005619A8">
      <w:pPr>
        <w:spacing w:line="240" w:lineRule="auto"/>
        <w:contextualSpacing/>
        <w:jc w:val="center"/>
      </w:pPr>
      <w:r>
        <w:t>Ovation Up, Inc</w:t>
      </w:r>
    </w:p>
    <w:p w14:paraId="2CFD319C" w14:textId="77777777" w:rsidR="003E715C" w:rsidRDefault="003E715C" w:rsidP="005619A8">
      <w:pPr>
        <w:spacing w:line="240" w:lineRule="auto"/>
        <w:contextualSpacing/>
        <w:jc w:val="center"/>
      </w:pPr>
      <w:r>
        <w:t>Wolverine Packing</w:t>
      </w:r>
    </w:p>
    <w:p w14:paraId="0864FC6D" w14:textId="77777777" w:rsidR="003E715C" w:rsidRDefault="003E715C" w:rsidP="005619A8">
      <w:pPr>
        <w:spacing w:line="240" w:lineRule="auto"/>
        <w:contextualSpacing/>
        <w:jc w:val="center"/>
      </w:pPr>
      <w:r>
        <w:t>Bedre Fine Chocolate</w:t>
      </w:r>
    </w:p>
    <w:p w14:paraId="25349167" w14:textId="77777777" w:rsidR="003E715C" w:rsidRDefault="003E715C" w:rsidP="005619A8">
      <w:pPr>
        <w:spacing w:line="240" w:lineRule="auto"/>
        <w:contextualSpacing/>
        <w:jc w:val="center"/>
      </w:pPr>
      <w:r>
        <w:t xml:space="preserve">Fully </w:t>
      </w:r>
      <w:proofErr w:type="spellStart"/>
      <w:r>
        <w:t>Pormoted</w:t>
      </w:r>
      <w:proofErr w:type="spellEnd"/>
      <w:r>
        <w:t xml:space="preserve"> Fort Worth</w:t>
      </w:r>
    </w:p>
    <w:p w14:paraId="6CBAF1E9" w14:textId="77777777" w:rsidR="003E715C" w:rsidRDefault="003E715C" w:rsidP="005619A8">
      <w:pPr>
        <w:spacing w:line="240" w:lineRule="auto"/>
        <w:contextualSpacing/>
        <w:jc w:val="center"/>
      </w:pPr>
      <w:r>
        <w:t>Lake Industries</w:t>
      </w:r>
    </w:p>
    <w:p w14:paraId="19518C9D" w14:textId="5ADF5B26" w:rsidR="00610D6E" w:rsidRDefault="003E715C" w:rsidP="005619A8">
      <w:pPr>
        <w:spacing w:line="240" w:lineRule="auto"/>
        <w:contextualSpacing/>
        <w:jc w:val="center"/>
      </w:pPr>
      <w:r>
        <w:t>VerTerra LTD</w:t>
      </w:r>
    </w:p>
    <w:p w14:paraId="637CE9C3" w14:textId="77777777" w:rsidR="003E715C" w:rsidRDefault="003E715C" w:rsidP="003E715C">
      <w:pPr>
        <w:spacing w:line="240" w:lineRule="auto"/>
        <w:contextualSpacing/>
      </w:pPr>
    </w:p>
    <w:p w14:paraId="640B21B1" w14:textId="0F3A7710" w:rsidR="003E715C" w:rsidRDefault="003E715C" w:rsidP="003E715C">
      <w:pPr>
        <w:spacing w:line="240" w:lineRule="auto"/>
        <w:contextualSpacing/>
      </w:pPr>
    </w:p>
    <w:p w14:paraId="6D530A04" w14:textId="77777777" w:rsidR="005619A8" w:rsidRDefault="005619A8" w:rsidP="003E715C">
      <w:pPr>
        <w:spacing w:line="240" w:lineRule="auto"/>
        <w:contextualSpacing/>
      </w:pPr>
    </w:p>
    <w:p w14:paraId="0A849A45" w14:textId="77777777" w:rsidR="005619A8" w:rsidRDefault="005619A8" w:rsidP="003E715C">
      <w:pPr>
        <w:spacing w:line="240" w:lineRule="auto"/>
        <w:contextualSpacing/>
      </w:pPr>
    </w:p>
    <w:p w14:paraId="6C804A05" w14:textId="77777777" w:rsidR="005619A8" w:rsidRDefault="005619A8" w:rsidP="003E715C">
      <w:pPr>
        <w:spacing w:line="240" w:lineRule="auto"/>
        <w:contextualSpacing/>
      </w:pPr>
    </w:p>
    <w:p w14:paraId="126D7F18" w14:textId="77777777" w:rsidR="005619A8" w:rsidRDefault="005619A8" w:rsidP="003E715C">
      <w:pPr>
        <w:spacing w:line="240" w:lineRule="auto"/>
        <w:contextualSpacing/>
      </w:pPr>
    </w:p>
    <w:p w14:paraId="6A264CCB" w14:textId="77777777" w:rsidR="005619A8" w:rsidRDefault="005619A8" w:rsidP="003E715C">
      <w:pPr>
        <w:spacing w:line="240" w:lineRule="auto"/>
        <w:contextualSpacing/>
      </w:pPr>
    </w:p>
    <w:p w14:paraId="39C557F7" w14:textId="77777777" w:rsidR="005619A8" w:rsidRDefault="005619A8" w:rsidP="003E715C">
      <w:pPr>
        <w:spacing w:line="240" w:lineRule="auto"/>
        <w:contextualSpacing/>
      </w:pPr>
    </w:p>
    <w:p w14:paraId="57827E7F" w14:textId="77777777" w:rsidR="005619A8" w:rsidRDefault="005619A8" w:rsidP="003E715C">
      <w:pPr>
        <w:spacing w:line="240" w:lineRule="auto"/>
        <w:contextualSpacing/>
      </w:pPr>
    </w:p>
    <w:p w14:paraId="4217B76E" w14:textId="77777777" w:rsidR="005619A8" w:rsidRDefault="005619A8" w:rsidP="003E715C">
      <w:pPr>
        <w:spacing w:line="240" w:lineRule="auto"/>
        <w:contextualSpacing/>
      </w:pPr>
    </w:p>
    <w:p w14:paraId="3D50CF7C" w14:textId="77777777" w:rsidR="005619A8" w:rsidRDefault="005619A8" w:rsidP="003E715C">
      <w:pPr>
        <w:spacing w:line="240" w:lineRule="auto"/>
        <w:contextualSpacing/>
      </w:pPr>
    </w:p>
    <w:p w14:paraId="5C8CC625" w14:textId="77777777" w:rsidR="005619A8" w:rsidRDefault="005619A8" w:rsidP="003E715C">
      <w:pPr>
        <w:spacing w:line="240" w:lineRule="auto"/>
        <w:contextualSpacing/>
      </w:pPr>
    </w:p>
    <w:p w14:paraId="02F4AF3B" w14:textId="77777777" w:rsidR="005619A8" w:rsidRDefault="005619A8" w:rsidP="003E715C">
      <w:pPr>
        <w:spacing w:line="240" w:lineRule="auto"/>
        <w:contextualSpacing/>
      </w:pPr>
    </w:p>
    <w:p w14:paraId="2D8A1CEA" w14:textId="77777777" w:rsidR="005619A8" w:rsidRDefault="005619A8" w:rsidP="003E715C">
      <w:pPr>
        <w:spacing w:line="240" w:lineRule="auto"/>
        <w:contextualSpacing/>
      </w:pPr>
    </w:p>
    <w:p w14:paraId="3228AEA1" w14:textId="77777777" w:rsidR="005619A8" w:rsidRDefault="005619A8" w:rsidP="003E715C">
      <w:pPr>
        <w:spacing w:line="240" w:lineRule="auto"/>
        <w:contextualSpacing/>
      </w:pPr>
    </w:p>
    <w:p w14:paraId="2F3EECE2" w14:textId="77777777" w:rsidR="005619A8" w:rsidRDefault="005619A8" w:rsidP="003E715C">
      <w:pPr>
        <w:spacing w:line="240" w:lineRule="auto"/>
        <w:contextualSpacing/>
      </w:pPr>
    </w:p>
    <w:p w14:paraId="3C164E6A" w14:textId="77777777" w:rsidR="005619A8" w:rsidRDefault="005619A8" w:rsidP="003E715C">
      <w:pPr>
        <w:spacing w:line="240" w:lineRule="auto"/>
        <w:contextualSpacing/>
      </w:pPr>
    </w:p>
    <w:p w14:paraId="10B0E4D1" w14:textId="77777777" w:rsidR="005619A8" w:rsidRDefault="005619A8" w:rsidP="003E715C">
      <w:pPr>
        <w:spacing w:line="240" w:lineRule="auto"/>
        <w:contextualSpacing/>
      </w:pPr>
    </w:p>
    <w:p w14:paraId="523D1405" w14:textId="77777777" w:rsidR="005619A8" w:rsidRDefault="005619A8" w:rsidP="003E715C">
      <w:pPr>
        <w:spacing w:line="240" w:lineRule="auto"/>
        <w:contextualSpacing/>
      </w:pPr>
    </w:p>
    <w:p w14:paraId="0B17B59A" w14:textId="77777777" w:rsidR="005619A8" w:rsidRDefault="005619A8" w:rsidP="003E715C">
      <w:pPr>
        <w:spacing w:line="240" w:lineRule="auto"/>
        <w:contextualSpacing/>
      </w:pPr>
    </w:p>
    <w:p w14:paraId="0799AC46" w14:textId="77777777" w:rsidR="005619A8" w:rsidRDefault="005619A8" w:rsidP="003E715C">
      <w:pPr>
        <w:spacing w:line="240" w:lineRule="auto"/>
        <w:contextualSpacing/>
      </w:pPr>
    </w:p>
    <w:p w14:paraId="221E2071" w14:textId="77777777" w:rsidR="005619A8" w:rsidRDefault="005619A8" w:rsidP="003E715C">
      <w:pPr>
        <w:spacing w:line="240" w:lineRule="auto"/>
        <w:contextualSpacing/>
      </w:pPr>
    </w:p>
    <w:p w14:paraId="4254C56C" w14:textId="77777777" w:rsidR="005619A8" w:rsidRDefault="005619A8" w:rsidP="003E715C">
      <w:pPr>
        <w:spacing w:line="240" w:lineRule="auto"/>
        <w:contextualSpacing/>
      </w:pPr>
    </w:p>
    <w:p w14:paraId="0639ACCD" w14:textId="77777777" w:rsidR="005619A8" w:rsidRDefault="005619A8" w:rsidP="003E715C">
      <w:pPr>
        <w:spacing w:line="240" w:lineRule="auto"/>
        <w:contextualSpacing/>
      </w:pPr>
    </w:p>
    <w:p w14:paraId="38F491BE" w14:textId="77777777" w:rsidR="005619A8" w:rsidRDefault="005619A8" w:rsidP="003E715C">
      <w:pPr>
        <w:spacing w:line="240" w:lineRule="auto"/>
        <w:contextualSpacing/>
      </w:pPr>
    </w:p>
    <w:p w14:paraId="0DD7BC58" w14:textId="77777777" w:rsidR="005619A8" w:rsidRDefault="005619A8" w:rsidP="003E715C">
      <w:pPr>
        <w:spacing w:line="240" w:lineRule="auto"/>
        <w:contextualSpacing/>
      </w:pPr>
    </w:p>
    <w:p w14:paraId="5D74B5EC" w14:textId="77777777" w:rsidR="005619A8" w:rsidRDefault="005619A8" w:rsidP="003E715C">
      <w:pPr>
        <w:spacing w:line="240" w:lineRule="auto"/>
        <w:contextualSpacing/>
      </w:pPr>
    </w:p>
    <w:p w14:paraId="133AC182" w14:textId="3789F033" w:rsidR="003E715C" w:rsidRDefault="003E715C" w:rsidP="003E715C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41D09B56" wp14:editId="1F8D71AD">
            <wp:extent cx="3810000" cy="627673"/>
            <wp:effectExtent l="0" t="0" r="0" b="0"/>
            <wp:docPr id="2034913132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913132" name="Picture 1" descr="A blue and whit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385" cy="6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558A4" w14:textId="77777777" w:rsidR="003E715C" w:rsidRDefault="003E715C" w:rsidP="003E715C">
      <w:pPr>
        <w:spacing w:line="240" w:lineRule="auto"/>
        <w:contextualSpacing/>
        <w:jc w:val="center"/>
      </w:pPr>
    </w:p>
    <w:p w14:paraId="0F248332" w14:textId="77777777" w:rsidR="003E715C" w:rsidRDefault="003E715C" w:rsidP="003E715C">
      <w:pPr>
        <w:spacing w:line="240" w:lineRule="auto"/>
        <w:contextualSpacing/>
        <w:jc w:val="center"/>
      </w:pPr>
      <w:r>
        <w:t>3M Promotional Products</w:t>
      </w:r>
    </w:p>
    <w:p w14:paraId="06C9C8A5" w14:textId="77777777" w:rsidR="003E715C" w:rsidRDefault="003E715C" w:rsidP="003E715C">
      <w:pPr>
        <w:spacing w:line="240" w:lineRule="auto"/>
        <w:contextualSpacing/>
        <w:jc w:val="center"/>
      </w:pPr>
      <w:r>
        <w:t xml:space="preserve">Advertising Specialty </w:t>
      </w:r>
      <w:proofErr w:type="spellStart"/>
      <w:r>
        <w:t>Instiute</w:t>
      </w:r>
      <w:proofErr w:type="spellEnd"/>
      <w:r>
        <w:t xml:space="preserve"> (ASI)</w:t>
      </w:r>
    </w:p>
    <w:p w14:paraId="06230D41" w14:textId="77777777" w:rsidR="003E715C" w:rsidRDefault="003E715C" w:rsidP="003E715C">
      <w:pPr>
        <w:spacing w:line="240" w:lineRule="auto"/>
        <w:contextualSpacing/>
        <w:jc w:val="center"/>
      </w:pPr>
      <w:r>
        <w:t>Alphabroder</w:t>
      </w:r>
    </w:p>
    <w:p w14:paraId="09C029A5" w14:textId="77777777" w:rsidR="003E715C" w:rsidRDefault="003E715C" w:rsidP="003E715C">
      <w:pPr>
        <w:spacing w:line="240" w:lineRule="auto"/>
        <w:contextualSpacing/>
        <w:jc w:val="center"/>
      </w:pPr>
      <w:r>
        <w:t>American Ad Bag</w:t>
      </w:r>
    </w:p>
    <w:p w14:paraId="2C0A46CE" w14:textId="77777777" w:rsidR="003E715C" w:rsidRDefault="003E715C" w:rsidP="003E715C">
      <w:pPr>
        <w:spacing w:line="240" w:lineRule="auto"/>
        <w:contextualSpacing/>
        <w:jc w:val="center"/>
      </w:pPr>
      <w:r>
        <w:t>Ariel Premium</w:t>
      </w:r>
    </w:p>
    <w:p w14:paraId="214B1897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Arome</w:t>
      </w:r>
      <w:proofErr w:type="spellEnd"/>
      <w:r>
        <w:t xml:space="preserve"> </w:t>
      </w:r>
      <w:proofErr w:type="spellStart"/>
      <w:r>
        <w:t>D'Art</w:t>
      </w:r>
      <w:proofErr w:type="spellEnd"/>
    </w:p>
    <w:p w14:paraId="58FB24D5" w14:textId="77777777" w:rsidR="003E715C" w:rsidRDefault="003E715C" w:rsidP="003E715C">
      <w:pPr>
        <w:spacing w:line="240" w:lineRule="auto"/>
        <w:contextualSpacing/>
        <w:jc w:val="center"/>
      </w:pPr>
      <w:r>
        <w:t>BAG MAKERS, Inc</w:t>
      </w:r>
    </w:p>
    <w:p w14:paraId="35C0E043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BamBams</w:t>
      </w:r>
      <w:proofErr w:type="spellEnd"/>
    </w:p>
    <w:p w14:paraId="43683EDC" w14:textId="77777777" w:rsidR="003E715C" w:rsidRDefault="003E715C" w:rsidP="003E715C">
      <w:pPr>
        <w:spacing w:line="240" w:lineRule="auto"/>
        <w:contextualSpacing/>
        <w:jc w:val="center"/>
      </w:pPr>
      <w:r>
        <w:t>CapAmerica</w:t>
      </w:r>
    </w:p>
    <w:p w14:paraId="11405391" w14:textId="77777777" w:rsidR="003E715C" w:rsidRDefault="003E715C" w:rsidP="003E715C">
      <w:pPr>
        <w:spacing w:line="240" w:lineRule="auto"/>
        <w:contextualSpacing/>
        <w:jc w:val="center"/>
      </w:pPr>
      <w:r>
        <w:t>CHAMPRO</w:t>
      </w:r>
    </w:p>
    <w:p w14:paraId="6BD2ACC0" w14:textId="77777777" w:rsidR="003E715C" w:rsidRDefault="003E715C" w:rsidP="003E715C">
      <w:pPr>
        <w:spacing w:line="240" w:lineRule="auto"/>
        <w:contextualSpacing/>
        <w:jc w:val="center"/>
      </w:pPr>
      <w:r>
        <w:t>Greater Pacific Industries</w:t>
      </w:r>
    </w:p>
    <w:p w14:paraId="0C3A421B" w14:textId="77777777" w:rsidR="003E715C" w:rsidRDefault="003E715C" w:rsidP="003E715C">
      <w:pPr>
        <w:spacing w:line="240" w:lineRule="auto"/>
        <w:contextualSpacing/>
        <w:jc w:val="center"/>
      </w:pPr>
      <w:r>
        <w:t>HPG</w:t>
      </w:r>
    </w:p>
    <w:p w14:paraId="3206BF21" w14:textId="77777777" w:rsidR="003E715C" w:rsidRDefault="003E715C" w:rsidP="003E715C">
      <w:pPr>
        <w:spacing w:line="240" w:lineRule="auto"/>
        <w:contextualSpacing/>
        <w:jc w:val="center"/>
      </w:pPr>
      <w:r>
        <w:t xml:space="preserve">Kati </w:t>
      </w:r>
      <w:proofErr w:type="spellStart"/>
      <w:r>
        <w:t>Sportcap</w:t>
      </w:r>
      <w:proofErr w:type="spellEnd"/>
    </w:p>
    <w:p w14:paraId="47DF2D1B" w14:textId="77777777" w:rsidR="003E715C" w:rsidRDefault="003E715C" w:rsidP="003E715C">
      <w:pPr>
        <w:spacing w:line="240" w:lineRule="auto"/>
        <w:contextualSpacing/>
        <w:jc w:val="center"/>
      </w:pPr>
      <w:r>
        <w:t>Keap</w:t>
      </w:r>
    </w:p>
    <w:p w14:paraId="57D22FA9" w14:textId="77777777" w:rsidR="003E715C" w:rsidRDefault="003E715C" w:rsidP="003E715C">
      <w:pPr>
        <w:spacing w:line="240" w:lineRule="auto"/>
        <w:contextualSpacing/>
        <w:jc w:val="center"/>
      </w:pPr>
      <w:r>
        <w:t>Koozie Group</w:t>
      </w:r>
    </w:p>
    <w:p w14:paraId="357B51D8" w14:textId="77777777" w:rsidR="003E715C" w:rsidRDefault="003E715C" w:rsidP="003E715C">
      <w:pPr>
        <w:spacing w:line="240" w:lineRule="auto"/>
        <w:contextualSpacing/>
        <w:jc w:val="center"/>
      </w:pPr>
      <w:r>
        <w:t>Logo Mats</w:t>
      </w:r>
    </w:p>
    <w:p w14:paraId="56FF9113" w14:textId="77777777" w:rsidR="003E715C" w:rsidRDefault="003E715C" w:rsidP="003E715C">
      <w:pPr>
        <w:spacing w:line="240" w:lineRule="auto"/>
        <w:contextualSpacing/>
        <w:jc w:val="center"/>
      </w:pPr>
      <w:r>
        <w:t>OTTO International, Inc.</w:t>
      </w:r>
    </w:p>
    <w:p w14:paraId="256D7C4A" w14:textId="77777777" w:rsidR="003E715C" w:rsidRDefault="003E715C" w:rsidP="003E715C">
      <w:pPr>
        <w:spacing w:line="240" w:lineRule="auto"/>
        <w:contextualSpacing/>
        <w:jc w:val="center"/>
      </w:pPr>
      <w:r>
        <w:t>Portwest LLC</w:t>
      </w:r>
    </w:p>
    <w:p w14:paraId="7445FC6B" w14:textId="77777777" w:rsidR="003E715C" w:rsidRDefault="003E715C" w:rsidP="003E715C">
      <w:pPr>
        <w:spacing w:line="240" w:lineRule="auto"/>
        <w:contextualSpacing/>
        <w:jc w:val="center"/>
      </w:pPr>
      <w:r>
        <w:t>S&amp;S Activewear</w:t>
      </w:r>
    </w:p>
    <w:p w14:paraId="3BF19766" w14:textId="77777777" w:rsidR="003E715C" w:rsidRDefault="003E715C" w:rsidP="003E715C">
      <w:pPr>
        <w:spacing w:line="240" w:lineRule="auto"/>
        <w:contextualSpacing/>
        <w:jc w:val="center"/>
      </w:pPr>
      <w:r>
        <w:t>Same Day Tees</w:t>
      </w:r>
    </w:p>
    <w:p w14:paraId="3E49E7B7" w14:textId="77777777" w:rsidR="003E715C" w:rsidRDefault="003E715C" w:rsidP="003E715C">
      <w:pPr>
        <w:spacing w:line="240" w:lineRule="auto"/>
        <w:contextualSpacing/>
        <w:jc w:val="center"/>
      </w:pPr>
      <w:r>
        <w:t>SanMar</w:t>
      </w:r>
    </w:p>
    <w:p w14:paraId="344B3225" w14:textId="77777777" w:rsidR="003E715C" w:rsidRDefault="003E715C" w:rsidP="003E715C">
      <w:pPr>
        <w:spacing w:line="240" w:lineRule="auto"/>
        <w:contextualSpacing/>
        <w:jc w:val="center"/>
      </w:pPr>
      <w:r>
        <w:t xml:space="preserve">Showdown </w:t>
      </w:r>
      <w:proofErr w:type="spellStart"/>
      <w:r>
        <w:t>Dislplays</w:t>
      </w:r>
      <w:proofErr w:type="spellEnd"/>
    </w:p>
    <w:p w14:paraId="43CF870A" w14:textId="77777777" w:rsidR="003E715C" w:rsidRDefault="003E715C" w:rsidP="003E715C">
      <w:pPr>
        <w:spacing w:line="240" w:lineRule="auto"/>
        <w:contextualSpacing/>
        <w:jc w:val="center"/>
      </w:pPr>
      <w:r>
        <w:t>Sock 101</w:t>
      </w:r>
    </w:p>
    <w:p w14:paraId="0B7C5D0F" w14:textId="77777777" w:rsidR="003E715C" w:rsidRDefault="003E715C" w:rsidP="003E715C">
      <w:pPr>
        <w:spacing w:line="240" w:lineRule="auto"/>
        <w:contextualSpacing/>
        <w:jc w:val="center"/>
      </w:pPr>
      <w:r>
        <w:t>Tekweld</w:t>
      </w:r>
    </w:p>
    <w:p w14:paraId="206CD941" w14:textId="3D0AB46F" w:rsidR="003E715C" w:rsidRDefault="003E715C" w:rsidP="003E715C">
      <w:pPr>
        <w:spacing w:line="240" w:lineRule="auto"/>
        <w:contextualSpacing/>
        <w:jc w:val="center"/>
      </w:pPr>
      <w:proofErr w:type="spellStart"/>
      <w:r>
        <w:t>Twintech</w:t>
      </w:r>
      <w:proofErr w:type="spellEnd"/>
      <w:r>
        <w:t xml:space="preserve"> Industry Inc</w:t>
      </w:r>
    </w:p>
    <w:p w14:paraId="7351B5E3" w14:textId="77777777" w:rsidR="003E715C" w:rsidRDefault="003E715C" w:rsidP="003E715C">
      <w:pPr>
        <w:spacing w:line="240" w:lineRule="auto"/>
        <w:contextualSpacing/>
        <w:jc w:val="center"/>
      </w:pPr>
    </w:p>
    <w:p w14:paraId="5CFFF549" w14:textId="77777777" w:rsidR="003E715C" w:rsidRDefault="003E715C" w:rsidP="003E715C">
      <w:pPr>
        <w:spacing w:line="240" w:lineRule="auto"/>
        <w:contextualSpacing/>
        <w:jc w:val="center"/>
      </w:pPr>
    </w:p>
    <w:p w14:paraId="4495E2F2" w14:textId="77777777" w:rsidR="003E715C" w:rsidRDefault="003E715C" w:rsidP="003E715C">
      <w:pPr>
        <w:spacing w:line="240" w:lineRule="auto"/>
        <w:contextualSpacing/>
        <w:jc w:val="center"/>
      </w:pPr>
    </w:p>
    <w:p w14:paraId="647628B1" w14:textId="77777777" w:rsidR="003E715C" w:rsidRDefault="003E715C" w:rsidP="003E715C">
      <w:pPr>
        <w:spacing w:line="240" w:lineRule="auto"/>
        <w:contextualSpacing/>
        <w:jc w:val="center"/>
      </w:pPr>
    </w:p>
    <w:p w14:paraId="68732243" w14:textId="77777777" w:rsidR="005619A8" w:rsidRDefault="005619A8" w:rsidP="003E715C">
      <w:pPr>
        <w:spacing w:line="240" w:lineRule="auto"/>
        <w:contextualSpacing/>
        <w:jc w:val="center"/>
      </w:pPr>
    </w:p>
    <w:p w14:paraId="3CD84D0D" w14:textId="77777777" w:rsidR="005619A8" w:rsidRDefault="005619A8" w:rsidP="003E715C">
      <w:pPr>
        <w:spacing w:line="240" w:lineRule="auto"/>
        <w:contextualSpacing/>
        <w:jc w:val="center"/>
      </w:pPr>
    </w:p>
    <w:p w14:paraId="09950CB7" w14:textId="77777777" w:rsidR="005619A8" w:rsidRDefault="005619A8" w:rsidP="003E715C">
      <w:pPr>
        <w:spacing w:line="240" w:lineRule="auto"/>
        <w:contextualSpacing/>
        <w:jc w:val="center"/>
      </w:pPr>
    </w:p>
    <w:p w14:paraId="7174F558" w14:textId="77777777" w:rsidR="005619A8" w:rsidRDefault="005619A8" w:rsidP="003E715C">
      <w:pPr>
        <w:spacing w:line="240" w:lineRule="auto"/>
        <w:contextualSpacing/>
        <w:jc w:val="center"/>
      </w:pPr>
    </w:p>
    <w:p w14:paraId="0FBCB31D" w14:textId="77777777" w:rsidR="005619A8" w:rsidRDefault="005619A8" w:rsidP="003E715C">
      <w:pPr>
        <w:spacing w:line="240" w:lineRule="auto"/>
        <w:contextualSpacing/>
        <w:jc w:val="center"/>
      </w:pPr>
    </w:p>
    <w:p w14:paraId="3144C107" w14:textId="77777777" w:rsidR="005619A8" w:rsidRDefault="005619A8" w:rsidP="003E715C">
      <w:pPr>
        <w:spacing w:line="240" w:lineRule="auto"/>
        <w:contextualSpacing/>
        <w:jc w:val="center"/>
      </w:pPr>
    </w:p>
    <w:p w14:paraId="702EF37C" w14:textId="77777777" w:rsidR="005619A8" w:rsidRDefault="005619A8" w:rsidP="003E715C">
      <w:pPr>
        <w:spacing w:line="240" w:lineRule="auto"/>
        <w:contextualSpacing/>
        <w:jc w:val="center"/>
      </w:pPr>
    </w:p>
    <w:p w14:paraId="3105742B" w14:textId="77777777" w:rsidR="005619A8" w:rsidRDefault="005619A8" w:rsidP="003E715C">
      <w:pPr>
        <w:spacing w:line="240" w:lineRule="auto"/>
        <w:contextualSpacing/>
        <w:jc w:val="center"/>
      </w:pPr>
    </w:p>
    <w:p w14:paraId="5BE18E0D" w14:textId="77777777" w:rsidR="005619A8" w:rsidRDefault="005619A8" w:rsidP="003E715C">
      <w:pPr>
        <w:spacing w:line="240" w:lineRule="auto"/>
        <w:contextualSpacing/>
        <w:jc w:val="center"/>
      </w:pPr>
    </w:p>
    <w:p w14:paraId="3DC75F57" w14:textId="77777777" w:rsidR="005619A8" w:rsidRDefault="005619A8" w:rsidP="003E715C">
      <w:pPr>
        <w:spacing w:line="240" w:lineRule="auto"/>
        <w:contextualSpacing/>
        <w:jc w:val="center"/>
      </w:pPr>
    </w:p>
    <w:p w14:paraId="5BBF194C" w14:textId="77777777" w:rsidR="005619A8" w:rsidRDefault="005619A8" w:rsidP="003E715C">
      <w:pPr>
        <w:spacing w:line="240" w:lineRule="auto"/>
        <w:contextualSpacing/>
        <w:jc w:val="center"/>
      </w:pPr>
    </w:p>
    <w:p w14:paraId="51DB930D" w14:textId="77777777" w:rsidR="005619A8" w:rsidRDefault="005619A8" w:rsidP="003E715C">
      <w:pPr>
        <w:spacing w:line="240" w:lineRule="auto"/>
        <w:contextualSpacing/>
        <w:jc w:val="center"/>
      </w:pPr>
    </w:p>
    <w:p w14:paraId="31A656BE" w14:textId="77777777" w:rsidR="005619A8" w:rsidRDefault="005619A8" w:rsidP="003E715C">
      <w:pPr>
        <w:spacing w:line="240" w:lineRule="auto"/>
        <w:contextualSpacing/>
        <w:jc w:val="center"/>
      </w:pPr>
    </w:p>
    <w:p w14:paraId="0BAB6009" w14:textId="77777777" w:rsidR="005619A8" w:rsidRDefault="005619A8" w:rsidP="003E715C">
      <w:pPr>
        <w:spacing w:line="240" w:lineRule="auto"/>
        <w:contextualSpacing/>
        <w:jc w:val="center"/>
      </w:pPr>
    </w:p>
    <w:p w14:paraId="525805A1" w14:textId="77777777" w:rsidR="005619A8" w:rsidRDefault="005619A8" w:rsidP="003E715C">
      <w:pPr>
        <w:spacing w:line="240" w:lineRule="auto"/>
        <w:contextualSpacing/>
        <w:jc w:val="center"/>
      </w:pPr>
    </w:p>
    <w:p w14:paraId="54BB8CCE" w14:textId="77777777" w:rsidR="005619A8" w:rsidRDefault="005619A8" w:rsidP="003E715C">
      <w:pPr>
        <w:spacing w:line="240" w:lineRule="auto"/>
        <w:contextualSpacing/>
        <w:jc w:val="center"/>
      </w:pPr>
    </w:p>
    <w:p w14:paraId="4615916E" w14:textId="70FD292F" w:rsidR="003E715C" w:rsidRDefault="003E715C" w:rsidP="003E715C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3B21F718" wp14:editId="79391FFF">
            <wp:extent cx="3390900" cy="957495"/>
            <wp:effectExtent l="0" t="0" r="0" b="0"/>
            <wp:docPr id="1449768787" name="Picture 2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768787" name="Picture 2" descr="A black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17" cy="96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73485" w14:textId="77777777" w:rsidR="003E715C" w:rsidRDefault="003E715C" w:rsidP="003E715C">
      <w:pPr>
        <w:spacing w:line="240" w:lineRule="auto"/>
        <w:contextualSpacing/>
        <w:jc w:val="center"/>
      </w:pPr>
    </w:p>
    <w:p w14:paraId="2B575E23" w14:textId="77777777" w:rsidR="003E715C" w:rsidRDefault="003E715C" w:rsidP="003E715C">
      <w:pPr>
        <w:spacing w:line="240" w:lineRule="auto"/>
        <w:contextualSpacing/>
        <w:jc w:val="center"/>
      </w:pPr>
      <w:r>
        <w:t>ADP</w:t>
      </w:r>
    </w:p>
    <w:p w14:paraId="51C3333D" w14:textId="77777777" w:rsidR="003E715C" w:rsidRDefault="003E715C" w:rsidP="003E715C">
      <w:pPr>
        <w:spacing w:line="240" w:lineRule="auto"/>
        <w:contextualSpacing/>
        <w:jc w:val="center"/>
      </w:pPr>
      <w:r>
        <w:t>All That Ship</w:t>
      </w:r>
    </w:p>
    <w:p w14:paraId="489192C9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BooXkeeping</w:t>
      </w:r>
      <w:proofErr w:type="spellEnd"/>
      <w:r>
        <w:t xml:space="preserve"> Corp.</w:t>
      </w:r>
    </w:p>
    <w:p w14:paraId="13B90AE1" w14:textId="77777777" w:rsidR="003E715C" w:rsidRDefault="003E715C" w:rsidP="003E715C">
      <w:pPr>
        <w:spacing w:line="240" w:lineRule="auto"/>
        <w:contextualSpacing/>
        <w:jc w:val="center"/>
      </w:pPr>
      <w:r>
        <w:t>Business Finance Depot</w:t>
      </w:r>
    </w:p>
    <w:p w14:paraId="3CE315C2" w14:textId="77777777" w:rsidR="003E715C" w:rsidRDefault="003E715C" w:rsidP="003E715C">
      <w:pPr>
        <w:spacing w:line="240" w:lineRule="auto"/>
        <w:contextualSpacing/>
        <w:jc w:val="center"/>
      </w:pPr>
      <w:r>
        <w:t>Comcast Business</w:t>
      </w:r>
    </w:p>
    <w:p w14:paraId="6EC679E8" w14:textId="77777777" w:rsidR="003E715C" w:rsidRDefault="003E715C" w:rsidP="003E715C">
      <w:pPr>
        <w:spacing w:line="240" w:lineRule="auto"/>
        <w:contextualSpacing/>
        <w:jc w:val="center"/>
      </w:pPr>
      <w:r>
        <w:t xml:space="preserve">Franchise Real Estate </w:t>
      </w:r>
      <w:proofErr w:type="gramStart"/>
      <w:r>
        <w:t>group</w:t>
      </w:r>
      <w:proofErr w:type="gramEnd"/>
    </w:p>
    <w:p w14:paraId="4F3FAF98" w14:textId="77777777" w:rsidR="003E715C" w:rsidRDefault="003E715C" w:rsidP="003E715C">
      <w:pPr>
        <w:spacing w:line="240" w:lineRule="auto"/>
        <w:contextualSpacing/>
        <w:jc w:val="center"/>
      </w:pPr>
      <w:r>
        <w:t>Gulf Coast Small Business Lending</w:t>
      </w:r>
    </w:p>
    <w:p w14:paraId="59402CDD" w14:textId="77777777" w:rsidR="003E715C" w:rsidRDefault="003E715C" w:rsidP="003E715C">
      <w:pPr>
        <w:spacing w:line="240" w:lineRule="auto"/>
        <w:contextualSpacing/>
        <w:jc w:val="center"/>
      </w:pPr>
      <w:r>
        <w:t>Gorilla Dash Solutions, Inc.</w:t>
      </w:r>
    </w:p>
    <w:p w14:paraId="0E06018A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Heartand</w:t>
      </w:r>
      <w:proofErr w:type="spellEnd"/>
      <w:r>
        <w:t xml:space="preserve"> Payroll</w:t>
      </w:r>
    </w:p>
    <w:p w14:paraId="1775CA26" w14:textId="77777777" w:rsidR="003E715C" w:rsidRDefault="003E715C" w:rsidP="003E715C">
      <w:pPr>
        <w:spacing w:line="240" w:lineRule="auto"/>
        <w:contextualSpacing/>
        <w:jc w:val="center"/>
      </w:pPr>
      <w:r>
        <w:t>IDS + Ignite Visibility</w:t>
      </w:r>
    </w:p>
    <w:p w14:paraId="1CD8E46E" w14:textId="77777777" w:rsidR="003E715C" w:rsidRDefault="003E715C" w:rsidP="003E715C">
      <w:pPr>
        <w:spacing w:line="240" w:lineRule="auto"/>
        <w:contextualSpacing/>
        <w:jc w:val="center"/>
      </w:pPr>
      <w:r>
        <w:t>J. Galt</w:t>
      </w:r>
    </w:p>
    <w:p w14:paraId="47C01485" w14:textId="77777777" w:rsidR="003E715C" w:rsidRDefault="003E715C" w:rsidP="003E715C">
      <w:pPr>
        <w:spacing w:line="240" w:lineRule="auto"/>
        <w:contextualSpacing/>
        <w:jc w:val="center"/>
      </w:pPr>
      <w:r>
        <w:t>LENDZEE</w:t>
      </w:r>
    </w:p>
    <w:p w14:paraId="2EE013E0" w14:textId="77777777" w:rsidR="003E715C" w:rsidRDefault="003E715C" w:rsidP="003E715C">
      <w:pPr>
        <w:spacing w:line="240" w:lineRule="auto"/>
        <w:contextualSpacing/>
        <w:jc w:val="center"/>
      </w:pPr>
      <w:r>
        <w:t>Meridio</w:t>
      </w:r>
    </w:p>
    <w:p w14:paraId="65673EE1" w14:textId="77777777" w:rsidR="003E715C" w:rsidRDefault="003E715C" w:rsidP="003E715C">
      <w:pPr>
        <w:spacing w:line="240" w:lineRule="auto"/>
        <w:contextualSpacing/>
        <w:jc w:val="center"/>
      </w:pPr>
      <w:r>
        <w:t>Premier Retail Support</w:t>
      </w:r>
    </w:p>
    <w:p w14:paraId="44E43B05" w14:textId="77777777" w:rsidR="003E715C" w:rsidRDefault="003E715C" w:rsidP="003E715C">
      <w:pPr>
        <w:spacing w:line="240" w:lineRule="auto"/>
        <w:contextualSpacing/>
        <w:jc w:val="center"/>
      </w:pPr>
      <w:r>
        <w:t>Quill</w:t>
      </w:r>
    </w:p>
    <w:p w14:paraId="02B8FD45" w14:textId="77777777" w:rsidR="003E715C" w:rsidRDefault="003E715C" w:rsidP="003E715C">
      <w:pPr>
        <w:spacing w:line="240" w:lineRule="auto"/>
        <w:contextualSpacing/>
        <w:jc w:val="center"/>
      </w:pPr>
      <w:r>
        <w:t>Review Trackers</w:t>
      </w:r>
    </w:p>
    <w:p w14:paraId="0DD8FA5D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Revscale</w:t>
      </w:r>
      <w:proofErr w:type="spellEnd"/>
      <w:r>
        <w:t xml:space="preserve"> Technologies</w:t>
      </w:r>
    </w:p>
    <w:p w14:paraId="58098167" w14:textId="77777777" w:rsidR="003E715C" w:rsidRDefault="003E715C" w:rsidP="003E715C">
      <w:pPr>
        <w:spacing w:line="240" w:lineRule="auto"/>
        <w:contextualSpacing/>
        <w:jc w:val="center"/>
      </w:pPr>
      <w:r>
        <w:t>Ring Central</w:t>
      </w:r>
    </w:p>
    <w:p w14:paraId="7FB61F0F" w14:textId="77777777" w:rsidR="003E715C" w:rsidRDefault="003E715C" w:rsidP="003E715C">
      <w:pPr>
        <w:spacing w:line="240" w:lineRule="auto"/>
        <w:contextualSpacing/>
        <w:jc w:val="center"/>
      </w:pPr>
      <w:r>
        <w:t>Tilson PR</w:t>
      </w:r>
    </w:p>
    <w:p w14:paraId="0CE21966" w14:textId="08D29011" w:rsidR="003E715C" w:rsidRDefault="003E715C" w:rsidP="003E715C">
      <w:pPr>
        <w:spacing w:line="240" w:lineRule="auto"/>
        <w:contextualSpacing/>
        <w:jc w:val="center"/>
      </w:pPr>
      <w:r>
        <w:t>POSH</w:t>
      </w:r>
    </w:p>
    <w:p w14:paraId="066D372B" w14:textId="77777777" w:rsidR="003E715C" w:rsidRDefault="003E715C" w:rsidP="003E715C">
      <w:pPr>
        <w:spacing w:line="240" w:lineRule="auto"/>
        <w:contextualSpacing/>
        <w:jc w:val="center"/>
      </w:pPr>
    </w:p>
    <w:p w14:paraId="0031617F" w14:textId="77777777" w:rsidR="003E715C" w:rsidRDefault="003E715C" w:rsidP="003E715C">
      <w:pPr>
        <w:spacing w:line="240" w:lineRule="auto"/>
        <w:contextualSpacing/>
        <w:jc w:val="center"/>
      </w:pPr>
    </w:p>
    <w:p w14:paraId="279B5C05" w14:textId="77777777" w:rsidR="003E715C" w:rsidRDefault="003E715C" w:rsidP="003E715C">
      <w:pPr>
        <w:spacing w:line="240" w:lineRule="auto"/>
        <w:contextualSpacing/>
        <w:jc w:val="center"/>
      </w:pPr>
    </w:p>
    <w:p w14:paraId="6962BD9A" w14:textId="77777777" w:rsidR="005619A8" w:rsidRDefault="005619A8" w:rsidP="003E715C">
      <w:pPr>
        <w:spacing w:line="240" w:lineRule="auto"/>
        <w:contextualSpacing/>
        <w:jc w:val="center"/>
      </w:pPr>
    </w:p>
    <w:p w14:paraId="78AB32AE" w14:textId="77777777" w:rsidR="005619A8" w:rsidRDefault="005619A8" w:rsidP="003E715C">
      <w:pPr>
        <w:spacing w:line="240" w:lineRule="auto"/>
        <w:contextualSpacing/>
        <w:jc w:val="center"/>
      </w:pPr>
    </w:p>
    <w:p w14:paraId="364993AF" w14:textId="77777777" w:rsidR="005619A8" w:rsidRDefault="005619A8" w:rsidP="003E715C">
      <w:pPr>
        <w:spacing w:line="240" w:lineRule="auto"/>
        <w:contextualSpacing/>
        <w:jc w:val="center"/>
      </w:pPr>
    </w:p>
    <w:p w14:paraId="64B0D790" w14:textId="77777777" w:rsidR="005619A8" w:rsidRDefault="005619A8" w:rsidP="003E715C">
      <w:pPr>
        <w:spacing w:line="240" w:lineRule="auto"/>
        <w:contextualSpacing/>
        <w:jc w:val="center"/>
      </w:pPr>
    </w:p>
    <w:p w14:paraId="1E5ED696" w14:textId="77777777" w:rsidR="005619A8" w:rsidRDefault="005619A8" w:rsidP="003E715C">
      <w:pPr>
        <w:spacing w:line="240" w:lineRule="auto"/>
        <w:contextualSpacing/>
        <w:jc w:val="center"/>
      </w:pPr>
    </w:p>
    <w:p w14:paraId="379C8970" w14:textId="77777777" w:rsidR="005619A8" w:rsidRDefault="005619A8" w:rsidP="003E715C">
      <w:pPr>
        <w:spacing w:line="240" w:lineRule="auto"/>
        <w:contextualSpacing/>
        <w:jc w:val="center"/>
      </w:pPr>
    </w:p>
    <w:p w14:paraId="4AA7929D" w14:textId="77777777" w:rsidR="005619A8" w:rsidRDefault="005619A8" w:rsidP="003E715C">
      <w:pPr>
        <w:spacing w:line="240" w:lineRule="auto"/>
        <w:contextualSpacing/>
        <w:jc w:val="center"/>
      </w:pPr>
    </w:p>
    <w:p w14:paraId="21E98F10" w14:textId="77777777" w:rsidR="005619A8" w:rsidRDefault="005619A8" w:rsidP="003E715C">
      <w:pPr>
        <w:spacing w:line="240" w:lineRule="auto"/>
        <w:contextualSpacing/>
        <w:jc w:val="center"/>
      </w:pPr>
    </w:p>
    <w:p w14:paraId="716B9471" w14:textId="77777777" w:rsidR="005619A8" w:rsidRDefault="005619A8" w:rsidP="003E715C">
      <w:pPr>
        <w:spacing w:line="240" w:lineRule="auto"/>
        <w:contextualSpacing/>
        <w:jc w:val="center"/>
      </w:pPr>
    </w:p>
    <w:p w14:paraId="4C53D48D" w14:textId="77777777" w:rsidR="005619A8" w:rsidRDefault="005619A8" w:rsidP="003E715C">
      <w:pPr>
        <w:spacing w:line="240" w:lineRule="auto"/>
        <w:contextualSpacing/>
        <w:jc w:val="center"/>
      </w:pPr>
    </w:p>
    <w:p w14:paraId="7D135098" w14:textId="77777777" w:rsidR="005619A8" w:rsidRDefault="005619A8" w:rsidP="003E715C">
      <w:pPr>
        <w:spacing w:line="240" w:lineRule="auto"/>
        <w:contextualSpacing/>
        <w:jc w:val="center"/>
      </w:pPr>
    </w:p>
    <w:p w14:paraId="6EEE2463" w14:textId="77777777" w:rsidR="005619A8" w:rsidRDefault="005619A8" w:rsidP="003E715C">
      <w:pPr>
        <w:spacing w:line="240" w:lineRule="auto"/>
        <w:contextualSpacing/>
        <w:jc w:val="center"/>
      </w:pPr>
    </w:p>
    <w:p w14:paraId="59BEF9BF" w14:textId="77777777" w:rsidR="005619A8" w:rsidRDefault="005619A8" w:rsidP="003E715C">
      <w:pPr>
        <w:spacing w:line="240" w:lineRule="auto"/>
        <w:contextualSpacing/>
        <w:jc w:val="center"/>
      </w:pPr>
    </w:p>
    <w:p w14:paraId="5E220A63" w14:textId="77777777" w:rsidR="005619A8" w:rsidRDefault="005619A8" w:rsidP="003E715C">
      <w:pPr>
        <w:spacing w:line="240" w:lineRule="auto"/>
        <w:contextualSpacing/>
        <w:jc w:val="center"/>
      </w:pPr>
    </w:p>
    <w:p w14:paraId="76BAC743" w14:textId="77777777" w:rsidR="00641664" w:rsidRDefault="00641664" w:rsidP="003E715C">
      <w:pPr>
        <w:spacing w:line="240" w:lineRule="auto"/>
        <w:contextualSpacing/>
        <w:jc w:val="center"/>
      </w:pPr>
    </w:p>
    <w:p w14:paraId="10AEF93E" w14:textId="77777777" w:rsidR="005619A8" w:rsidRDefault="005619A8" w:rsidP="003E715C">
      <w:pPr>
        <w:spacing w:line="240" w:lineRule="auto"/>
        <w:contextualSpacing/>
        <w:jc w:val="center"/>
      </w:pPr>
    </w:p>
    <w:p w14:paraId="46811B51" w14:textId="77777777" w:rsidR="005619A8" w:rsidRDefault="005619A8" w:rsidP="003E715C">
      <w:pPr>
        <w:spacing w:line="240" w:lineRule="auto"/>
        <w:contextualSpacing/>
        <w:jc w:val="center"/>
      </w:pPr>
    </w:p>
    <w:p w14:paraId="77BE98A0" w14:textId="77777777" w:rsidR="005619A8" w:rsidRDefault="005619A8" w:rsidP="003E715C">
      <w:pPr>
        <w:spacing w:line="240" w:lineRule="auto"/>
        <w:contextualSpacing/>
        <w:jc w:val="center"/>
      </w:pPr>
    </w:p>
    <w:p w14:paraId="1653BFEB" w14:textId="77777777" w:rsidR="005619A8" w:rsidRDefault="005619A8" w:rsidP="003E715C">
      <w:pPr>
        <w:spacing w:line="240" w:lineRule="auto"/>
        <w:contextualSpacing/>
        <w:jc w:val="center"/>
      </w:pPr>
    </w:p>
    <w:p w14:paraId="78B5C5BA" w14:textId="77777777" w:rsidR="005619A8" w:rsidRDefault="005619A8" w:rsidP="003E715C">
      <w:pPr>
        <w:spacing w:line="240" w:lineRule="auto"/>
        <w:contextualSpacing/>
        <w:jc w:val="center"/>
      </w:pPr>
    </w:p>
    <w:p w14:paraId="5EF647CC" w14:textId="4AB82AE0" w:rsidR="003E715C" w:rsidRDefault="003E715C" w:rsidP="003E715C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1651A8DF" wp14:editId="4DF98A3D">
            <wp:extent cx="3933825" cy="700187"/>
            <wp:effectExtent l="0" t="0" r="0" b="0"/>
            <wp:docPr id="1788665283" name="Picture 3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665283" name="Picture 3" descr="A red and white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768" cy="70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A913E" w14:textId="77777777" w:rsidR="003E715C" w:rsidRDefault="003E715C" w:rsidP="003E715C">
      <w:pPr>
        <w:spacing w:line="240" w:lineRule="auto"/>
        <w:contextualSpacing/>
        <w:jc w:val="center"/>
      </w:pPr>
    </w:p>
    <w:p w14:paraId="43CE6563" w14:textId="77777777" w:rsidR="003E715C" w:rsidRDefault="003E715C" w:rsidP="003E715C">
      <w:pPr>
        <w:spacing w:line="240" w:lineRule="auto"/>
        <w:contextualSpacing/>
        <w:jc w:val="center"/>
      </w:pPr>
      <w:r>
        <w:t>3M</w:t>
      </w:r>
    </w:p>
    <w:p w14:paraId="60145929" w14:textId="77777777" w:rsidR="003E715C" w:rsidRDefault="003E715C" w:rsidP="003E715C">
      <w:pPr>
        <w:spacing w:line="240" w:lineRule="auto"/>
        <w:contextualSpacing/>
        <w:jc w:val="center"/>
      </w:pPr>
      <w:r>
        <w:t>4Ever Products</w:t>
      </w:r>
    </w:p>
    <w:p w14:paraId="07AD5DB4" w14:textId="77777777" w:rsidR="003E715C" w:rsidRDefault="003E715C" w:rsidP="003E715C">
      <w:pPr>
        <w:spacing w:line="240" w:lineRule="auto"/>
        <w:contextualSpacing/>
        <w:jc w:val="center"/>
      </w:pPr>
      <w:r>
        <w:t>4over</w:t>
      </w:r>
    </w:p>
    <w:p w14:paraId="20F073C5" w14:textId="77777777" w:rsidR="003E715C" w:rsidRDefault="003E715C" w:rsidP="003E715C">
      <w:pPr>
        <w:spacing w:line="240" w:lineRule="auto"/>
        <w:contextualSpacing/>
        <w:jc w:val="center"/>
      </w:pPr>
      <w:r>
        <w:t>Advantage Innovations Inc.</w:t>
      </w:r>
    </w:p>
    <w:p w14:paraId="43961AF1" w14:textId="77777777" w:rsidR="003E715C" w:rsidRDefault="003E715C" w:rsidP="003E715C">
      <w:pPr>
        <w:spacing w:line="240" w:lineRule="auto"/>
        <w:contextualSpacing/>
        <w:jc w:val="center"/>
      </w:pPr>
      <w:r>
        <w:t>Aer-Flo Sports</w:t>
      </w:r>
    </w:p>
    <w:p w14:paraId="7094693D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AnswerConnect</w:t>
      </w:r>
      <w:proofErr w:type="spellEnd"/>
    </w:p>
    <w:p w14:paraId="08963343" w14:textId="77777777" w:rsidR="003E715C" w:rsidRDefault="003E715C" w:rsidP="003E715C">
      <w:pPr>
        <w:spacing w:line="240" w:lineRule="auto"/>
        <w:contextualSpacing/>
        <w:jc w:val="center"/>
      </w:pPr>
      <w:r>
        <w:t>Arlon Graphics</w:t>
      </w:r>
    </w:p>
    <w:p w14:paraId="05394C9D" w14:textId="77777777" w:rsidR="003E715C" w:rsidRDefault="003E715C" w:rsidP="003E715C">
      <w:pPr>
        <w:spacing w:line="240" w:lineRule="auto"/>
        <w:contextualSpacing/>
        <w:jc w:val="center"/>
      </w:pPr>
      <w:r>
        <w:t>ASP</w:t>
      </w:r>
    </w:p>
    <w:p w14:paraId="023CCA27" w14:textId="77777777" w:rsidR="003E715C" w:rsidRDefault="003E715C" w:rsidP="003E715C">
      <w:pPr>
        <w:spacing w:line="240" w:lineRule="auto"/>
        <w:contextualSpacing/>
        <w:jc w:val="center"/>
      </w:pPr>
      <w:r>
        <w:t>Avery Dennison</w:t>
      </w:r>
    </w:p>
    <w:p w14:paraId="7123E699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Boe</w:t>
      </w:r>
      <w:proofErr w:type="spellEnd"/>
      <w:r>
        <w:t xml:space="preserve"> Sign Co., Ltd</w:t>
      </w:r>
    </w:p>
    <w:p w14:paraId="095270C7" w14:textId="77777777" w:rsidR="003E715C" w:rsidRDefault="003E715C" w:rsidP="003E715C">
      <w:pPr>
        <w:spacing w:line="240" w:lineRule="auto"/>
        <w:contextualSpacing/>
        <w:jc w:val="center"/>
      </w:pPr>
      <w:r>
        <w:t>BOSS LASER LLC</w:t>
      </w:r>
    </w:p>
    <w:p w14:paraId="3ABD29C8" w14:textId="77777777" w:rsidR="003E715C" w:rsidRDefault="003E715C" w:rsidP="003E715C">
      <w:pPr>
        <w:spacing w:line="240" w:lineRule="auto"/>
        <w:contextualSpacing/>
        <w:jc w:val="center"/>
      </w:pPr>
      <w:r>
        <w:t>Canon Solutions America</w:t>
      </w:r>
    </w:p>
    <w:p w14:paraId="05F8ACEF" w14:textId="77777777" w:rsidR="003E715C" w:rsidRDefault="003E715C" w:rsidP="003E715C">
      <w:pPr>
        <w:spacing w:line="240" w:lineRule="auto"/>
        <w:contextualSpacing/>
        <w:jc w:val="center"/>
      </w:pPr>
      <w:r>
        <w:t>CareerPlug</w:t>
      </w:r>
    </w:p>
    <w:p w14:paraId="300F070B" w14:textId="77777777" w:rsidR="003E715C" w:rsidRDefault="003E715C" w:rsidP="003E715C">
      <w:pPr>
        <w:spacing w:line="240" w:lineRule="auto"/>
        <w:contextualSpacing/>
        <w:jc w:val="center"/>
      </w:pPr>
      <w:r>
        <w:t>Catapult</w:t>
      </w:r>
    </w:p>
    <w:p w14:paraId="4B8E1001" w14:textId="77777777" w:rsidR="003E715C" w:rsidRDefault="003E715C" w:rsidP="003E715C">
      <w:pPr>
        <w:spacing w:line="240" w:lineRule="auto"/>
        <w:contextualSpacing/>
        <w:jc w:val="center"/>
      </w:pPr>
      <w:r>
        <w:t>CET Color</w:t>
      </w:r>
    </w:p>
    <w:p w14:paraId="2408DC7E" w14:textId="77777777" w:rsidR="003E715C" w:rsidRDefault="003E715C" w:rsidP="003E715C">
      <w:pPr>
        <w:spacing w:line="240" w:lineRule="auto"/>
        <w:contextualSpacing/>
        <w:jc w:val="center"/>
      </w:pPr>
      <w:r>
        <w:t xml:space="preserve">CLN of South Florida, Inc. </w:t>
      </w:r>
    </w:p>
    <w:p w14:paraId="02FF975B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CompanyCam</w:t>
      </w:r>
      <w:proofErr w:type="spellEnd"/>
    </w:p>
    <w:p w14:paraId="225E3FC6" w14:textId="77777777" w:rsidR="003E715C" w:rsidRDefault="003E715C" w:rsidP="003E715C">
      <w:pPr>
        <w:spacing w:line="240" w:lineRule="auto"/>
        <w:contextualSpacing/>
        <w:jc w:val="center"/>
      </w:pPr>
      <w:r>
        <w:t>Component Signage</w:t>
      </w:r>
    </w:p>
    <w:p w14:paraId="14C14DE0" w14:textId="77777777" w:rsidR="003E715C" w:rsidRDefault="003E715C" w:rsidP="003E715C">
      <w:pPr>
        <w:spacing w:line="240" w:lineRule="auto"/>
        <w:contextualSpacing/>
        <w:jc w:val="center"/>
      </w:pPr>
      <w:r>
        <w:t>Corebridge</w:t>
      </w:r>
    </w:p>
    <w:p w14:paraId="56D544AB" w14:textId="77777777" w:rsidR="003E715C" w:rsidRDefault="003E715C" w:rsidP="003E715C">
      <w:pPr>
        <w:spacing w:line="240" w:lineRule="auto"/>
        <w:contextualSpacing/>
        <w:jc w:val="center"/>
      </w:pPr>
      <w:r>
        <w:t>CPC Signs</w:t>
      </w:r>
    </w:p>
    <w:p w14:paraId="4EB83A19" w14:textId="77777777" w:rsidR="003E715C" w:rsidRDefault="003E715C" w:rsidP="003E715C">
      <w:pPr>
        <w:spacing w:line="240" w:lineRule="auto"/>
        <w:contextualSpacing/>
        <w:jc w:val="center"/>
      </w:pPr>
      <w:r>
        <w:t>Direct Color Systems</w:t>
      </w:r>
    </w:p>
    <w:p w14:paraId="0C99B317" w14:textId="77777777" w:rsidR="003E715C" w:rsidRDefault="003E715C" w:rsidP="003E715C">
      <w:pPr>
        <w:spacing w:line="240" w:lineRule="auto"/>
        <w:contextualSpacing/>
        <w:jc w:val="center"/>
      </w:pPr>
      <w:r>
        <w:t>Elrod Engineering, LLC</w:t>
      </w:r>
    </w:p>
    <w:p w14:paraId="7F78434E" w14:textId="77777777" w:rsidR="003E715C" w:rsidRDefault="003E715C" w:rsidP="003E715C">
      <w:pPr>
        <w:spacing w:line="240" w:lineRule="auto"/>
        <w:contextualSpacing/>
        <w:jc w:val="center"/>
      </w:pPr>
      <w:r>
        <w:t>Energy Products Distribution</w:t>
      </w:r>
    </w:p>
    <w:p w14:paraId="43BB1241" w14:textId="77777777" w:rsidR="003E715C" w:rsidRDefault="003E715C" w:rsidP="003E715C">
      <w:pPr>
        <w:spacing w:line="240" w:lineRule="auto"/>
        <w:contextualSpacing/>
        <w:jc w:val="center"/>
      </w:pPr>
      <w:r>
        <w:t>Epilog Laser</w:t>
      </w:r>
    </w:p>
    <w:p w14:paraId="7AB81875" w14:textId="77777777" w:rsidR="003E715C" w:rsidRDefault="003E715C" w:rsidP="003E715C">
      <w:pPr>
        <w:spacing w:line="240" w:lineRule="auto"/>
        <w:contextualSpacing/>
        <w:jc w:val="center"/>
      </w:pPr>
      <w:r>
        <w:t>Fellers</w:t>
      </w:r>
    </w:p>
    <w:p w14:paraId="038F4056" w14:textId="77777777" w:rsidR="003E715C" w:rsidRDefault="003E715C" w:rsidP="003E715C">
      <w:pPr>
        <w:spacing w:line="240" w:lineRule="auto"/>
        <w:contextualSpacing/>
        <w:jc w:val="center"/>
      </w:pPr>
      <w:r>
        <w:t>Fiery LLC</w:t>
      </w:r>
    </w:p>
    <w:p w14:paraId="29A3D239" w14:textId="77777777" w:rsidR="003E715C" w:rsidRDefault="003E715C" w:rsidP="003E715C">
      <w:pPr>
        <w:spacing w:line="240" w:lineRule="auto"/>
        <w:contextualSpacing/>
        <w:jc w:val="center"/>
      </w:pPr>
      <w:r>
        <w:t>First Impressions International, LLC</w:t>
      </w:r>
    </w:p>
    <w:p w14:paraId="0CC4AA47" w14:textId="77777777" w:rsidR="003E715C" w:rsidRDefault="003E715C" w:rsidP="003E715C">
      <w:pPr>
        <w:spacing w:line="240" w:lineRule="auto"/>
        <w:contextualSpacing/>
        <w:jc w:val="center"/>
      </w:pPr>
      <w:r>
        <w:t>GBC SEAL</w:t>
      </w:r>
    </w:p>
    <w:p w14:paraId="6FC529E6" w14:textId="77777777" w:rsidR="003E715C" w:rsidRDefault="003E715C" w:rsidP="003E715C">
      <w:pPr>
        <w:spacing w:line="240" w:lineRule="auto"/>
        <w:contextualSpacing/>
        <w:jc w:val="center"/>
      </w:pPr>
      <w:r>
        <w:t>GCI Digital Imaging</w:t>
      </w:r>
    </w:p>
    <w:p w14:paraId="79E56106" w14:textId="77777777" w:rsidR="003E715C" w:rsidRDefault="003E715C" w:rsidP="003E715C">
      <w:pPr>
        <w:spacing w:line="240" w:lineRule="auto"/>
        <w:contextualSpacing/>
        <w:jc w:val="center"/>
      </w:pPr>
      <w:r>
        <w:t>Gemini</w:t>
      </w:r>
    </w:p>
    <w:p w14:paraId="6FC828C6" w14:textId="77777777" w:rsidR="003E715C" w:rsidRDefault="003E715C" w:rsidP="003E715C">
      <w:pPr>
        <w:spacing w:line="240" w:lineRule="auto"/>
        <w:contextualSpacing/>
        <w:jc w:val="center"/>
      </w:pPr>
      <w:r>
        <w:t>General Formulations</w:t>
      </w:r>
    </w:p>
    <w:p w14:paraId="6CD12F09" w14:textId="77777777" w:rsidR="003E715C" w:rsidRDefault="003E715C" w:rsidP="003E715C">
      <w:pPr>
        <w:spacing w:line="240" w:lineRule="auto"/>
        <w:contextualSpacing/>
        <w:jc w:val="center"/>
      </w:pPr>
      <w:r>
        <w:t>Glantz Sign &amp; Graphics Supplies</w:t>
      </w:r>
    </w:p>
    <w:p w14:paraId="300656E5" w14:textId="77777777" w:rsidR="003E715C" w:rsidRDefault="003E715C" w:rsidP="003E715C">
      <w:pPr>
        <w:spacing w:line="240" w:lineRule="auto"/>
        <w:contextualSpacing/>
        <w:jc w:val="center"/>
      </w:pPr>
      <w:r>
        <w:t>Grimco</w:t>
      </w:r>
    </w:p>
    <w:p w14:paraId="7E4054F2" w14:textId="77777777" w:rsidR="003E715C" w:rsidRDefault="003E715C" w:rsidP="003E715C">
      <w:pPr>
        <w:spacing w:line="240" w:lineRule="auto"/>
        <w:contextualSpacing/>
        <w:jc w:val="center"/>
      </w:pPr>
      <w:r>
        <w:t>GSG</w:t>
      </w:r>
    </w:p>
    <w:p w14:paraId="0507CC3E" w14:textId="77777777" w:rsidR="003E715C" w:rsidRDefault="003E715C" w:rsidP="003E715C">
      <w:pPr>
        <w:spacing w:line="240" w:lineRule="auto"/>
        <w:contextualSpacing/>
        <w:jc w:val="center"/>
      </w:pPr>
      <w:r>
        <w:t>Howard Industries</w:t>
      </w:r>
    </w:p>
    <w:p w14:paraId="1733119C" w14:textId="77777777" w:rsidR="003E715C" w:rsidRDefault="003E715C" w:rsidP="003E715C">
      <w:pPr>
        <w:spacing w:line="240" w:lineRule="auto"/>
        <w:contextualSpacing/>
        <w:jc w:val="center"/>
      </w:pPr>
      <w:r>
        <w:t xml:space="preserve">HP Inc. </w:t>
      </w:r>
    </w:p>
    <w:p w14:paraId="1D375229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Imaginethis</w:t>
      </w:r>
      <w:proofErr w:type="spellEnd"/>
    </w:p>
    <w:p w14:paraId="6E57A31E" w14:textId="77777777" w:rsidR="003E715C" w:rsidRDefault="003E715C" w:rsidP="003E715C">
      <w:pPr>
        <w:spacing w:line="240" w:lineRule="auto"/>
        <w:contextualSpacing/>
        <w:jc w:val="center"/>
      </w:pPr>
      <w:r>
        <w:t>Impact LED Signs</w:t>
      </w:r>
    </w:p>
    <w:p w14:paraId="3319A6E4" w14:textId="77777777" w:rsidR="003E715C" w:rsidRDefault="003E715C" w:rsidP="003E715C">
      <w:pPr>
        <w:spacing w:line="240" w:lineRule="auto"/>
        <w:contextualSpacing/>
        <w:jc w:val="center"/>
      </w:pPr>
      <w:r>
        <w:t>Integrity Sign Solutions, Inc.</w:t>
      </w:r>
    </w:p>
    <w:p w14:paraId="7A244F5E" w14:textId="77777777" w:rsidR="003E715C" w:rsidRDefault="003E715C" w:rsidP="003E715C">
      <w:pPr>
        <w:spacing w:line="240" w:lineRule="auto"/>
        <w:contextualSpacing/>
        <w:jc w:val="center"/>
      </w:pPr>
      <w:r>
        <w:t>JDS Sign Supply</w:t>
      </w:r>
    </w:p>
    <w:p w14:paraId="5E05C17B" w14:textId="77777777" w:rsidR="003E715C" w:rsidRDefault="003E715C" w:rsidP="003E715C">
      <w:pPr>
        <w:spacing w:line="240" w:lineRule="auto"/>
        <w:contextualSpacing/>
        <w:jc w:val="center"/>
      </w:pPr>
      <w:r>
        <w:t>Keap</w:t>
      </w:r>
    </w:p>
    <w:p w14:paraId="1DDC8119" w14:textId="77777777" w:rsidR="003E715C" w:rsidRDefault="003E715C" w:rsidP="003E715C">
      <w:pPr>
        <w:spacing w:line="240" w:lineRule="auto"/>
        <w:contextualSpacing/>
        <w:jc w:val="center"/>
      </w:pPr>
      <w:r>
        <w:t xml:space="preserve">Lind </w:t>
      </w:r>
      <w:proofErr w:type="spellStart"/>
      <w:r>
        <w:t>SignSpring</w:t>
      </w:r>
      <w:proofErr w:type="spellEnd"/>
      <w:r>
        <w:t xml:space="preserve"> Group</w:t>
      </w:r>
    </w:p>
    <w:p w14:paraId="2F5167C3" w14:textId="77777777" w:rsidR="003E715C" w:rsidRDefault="003E715C" w:rsidP="003E715C">
      <w:pPr>
        <w:spacing w:line="240" w:lineRule="auto"/>
        <w:contextualSpacing/>
        <w:jc w:val="center"/>
      </w:pPr>
      <w:r>
        <w:t>Logo Mats</w:t>
      </w:r>
    </w:p>
    <w:p w14:paraId="610668D9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MimakiUSA</w:t>
      </w:r>
      <w:proofErr w:type="spellEnd"/>
    </w:p>
    <w:p w14:paraId="4DF131D6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MKCnext</w:t>
      </w:r>
      <w:proofErr w:type="spellEnd"/>
    </w:p>
    <w:p w14:paraId="3911B2E3" w14:textId="77777777" w:rsidR="003E715C" w:rsidRDefault="003E715C" w:rsidP="003E715C">
      <w:pPr>
        <w:spacing w:line="240" w:lineRule="auto"/>
        <w:contextualSpacing/>
        <w:jc w:val="center"/>
      </w:pPr>
      <w:r>
        <w:t>MR Clipart</w:t>
      </w:r>
    </w:p>
    <w:p w14:paraId="770887A0" w14:textId="77777777" w:rsidR="003E715C" w:rsidRDefault="003E715C" w:rsidP="003E715C">
      <w:pPr>
        <w:spacing w:line="240" w:lineRule="auto"/>
        <w:contextualSpacing/>
        <w:jc w:val="center"/>
      </w:pPr>
      <w:r>
        <w:t>MUTOH</w:t>
      </w:r>
    </w:p>
    <w:p w14:paraId="1D480B2D" w14:textId="77777777" w:rsidR="003E715C" w:rsidRDefault="003E715C" w:rsidP="003E715C">
      <w:pPr>
        <w:spacing w:line="240" w:lineRule="auto"/>
        <w:contextualSpacing/>
        <w:jc w:val="center"/>
      </w:pPr>
      <w:r>
        <w:t>North Light Color</w:t>
      </w:r>
    </w:p>
    <w:p w14:paraId="6FE16F2C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Numeritex</w:t>
      </w:r>
      <w:proofErr w:type="spellEnd"/>
      <w:r>
        <w:t xml:space="preserve"> Displays</w:t>
      </w:r>
    </w:p>
    <w:p w14:paraId="3672E32C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Orafol</w:t>
      </w:r>
      <w:proofErr w:type="spellEnd"/>
    </w:p>
    <w:p w14:paraId="7081CFF2" w14:textId="77777777" w:rsidR="003E715C" w:rsidRDefault="003E715C" w:rsidP="003E715C">
      <w:pPr>
        <w:spacing w:line="240" w:lineRule="auto"/>
        <w:contextualSpacing/>
        <w:jc w:val="center"/>
      </w:pPr>
      <w:r>
        <w:t>Orbus Visual Communications</w:t>
      </w:r>
    </w:p>
    <w:p w14:paraId="3F136343" w14:textId="77777777" w:rsidR="003E715C" w:rsidRDefault="003E715C" w:rsidP="003E715C">
      <w:pPr>
        <w:spacing w:line="240" w:lineRule="auto"/>
        <w:contextualSpacing/>
        <w:jc w:val="center"/>
      </w:pPr>
      <w:r>
        <w:t>Ornamental Post &amp; Panel</w:t>
      </w:r>
    </w:p>
    <w:p w14:paraId="65D3CDFD" w14:textId="77777777" w:rsidR="003E715C" w:rsidRDefault="003E715C" w:rsidP="003E715C">
      <w:pPr>
        <w:spacing w:line="240" w:lineRule="auto"/>
        <w:contextualSpacing/>
        <w:jc w:val="center"/>
      </w:pPr>
      <w:r>
        <w:t>Peachtree City Foamcraft</w:t>
      </w:r>
    </w:p>
    <w:p w14:paraId="09925C26" w14:textId="77777777" w:rsidR="003E715C" w:rsidRDefault="003E715C" w:rsidP="003E715C">
      <w:pPr>
        <w:spacing w:line="240" w:lineRule="auto"/>
        <w:contextualSpacing/>
        <w:jc w:val="center"/>
      </w:pPr>
      <w:r>
        <w:t>Plasticade</w:t>
      </w:r>
    </w:p>
    <w:p w14:paraId="4EE5CD3C" w14:textId="77777777" w:rsidR="003E715C" w:rsidRDefault="003E715C" w:rsidP="003E715C">
      <w:pPr>
        <w:spacing w:line="240" w:lineRule="auto"/>
        <w:contextualSpacing/>
        <w:jc w:val="center"/>
      </w:pPr>
      <w:r>
        <w:t>Print Partners</w:t>
      </w:r>
    </w:p>
    <w:p w14:paraId="60FF4FCF" w14:textId="77777777" w:rsidR="003E715C" w:rsidRDefault="003E715C" w:rsidP="003E715C">
      <w:pPr>
        <w:spacing w:line="240" w:lineRule="auto"/>
        <w:contextualSpacing/>
        <w:jc w:val="center"/>
      </w:pPr>
      <w:r>
        <w:t>Ricoh USA, Inc.</w:t>
      </w:r>
    </w:p>
    <w:p w14:paraId="3DA5B04F" w14:textId="77777777" w:rsidR="003E715C" w:rsidRDefault="003E715C" w:rsidP="003E715C">
      <w:pPr>
        <w:spacing w:line="240" w:lineRule="auto"/>
        <w:contextualSpacing/>
        <w:jc w:val="center"/>
      </w:pPr>
      <w:r>
        <w:t>Sai Flexi Sign</w:t>
      </w:r>
    </w:p>
    <w:p w14:paraId="1869A70F" w14:textId="77777777" w:rsidR="003E715C" w:rsidRDefault="003E715C" w:rsidP="003E715C">
      <w:pPr>
        <w:spacing w:line="240" w:lineRule="auto"/>
        <w:contextualSpacing/>
        <w:jc w:val="center"/>
      </w:pPr>
      <w:r>
        <w:t xml:space="preserve">Showdown </w:t>
      </w:r>
      <w:proofErr w:type="spellStart"/>
      <w:r>
        <w:t>Dislplays</w:t>
      </w:r>
      <w:proofErr w:type="spellEnd"/>
    </w:p>
    <w:p w14:paraId="283AB48E" w14:textId="77777777" w:rsidR="003E715C" w:rsidRDefault="003E715C" w:rsidP="003E715C">
      <w:pPr>
        <w:spacing w:line="240" w:lineRule="auto"/>
        <w:contextualSpacing/>
        <w:jc w:val="center"/>
      </w:pPr>
      <w:r>
        <w:t>Sign Fab Inc.</w:t>
      </w:r>
    </w:p>
    <w:p w14:paraId="6F2D77B6" w14:textId="77777777" w:rsidR="003E715C" w:rsidRDefault="003E715C" w:rsidP="003E715C">
      <w:pPr>
        <w:spacing w:line="240" w:lineRule="auto"/>
        <w:contextualSpacing/>
        <w:jc w:val="center"/>
      </w:pPr>
      <w:r>
        <w:t>Stouse, LLC</w:t>
      </w:r>
    </w:p>
    <w:p w14:paraId="3E566FF0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StratoJet</w:t>
      </w:r>
      <w:proofErr w:type="spellEnd"/>
    </w:p>
    <w:p w14:paraId="1511168B" w14:textId="77777777" w:rsidR="003E715C" w:rsidRDefault="003E715C" w:rsidP="003E715C">
      <w:pPr>
        <w:spacing w:line="240" w:lineRule="auto"/>
        <w:contextualSpacing/>
        <w:jc w:val="center"/>
      </w:pPr>
      <w:r>
        <w:t>Summa America</w:t>
      </w:r>
    </w:p>
    <w:p w14:paraId="4B9A897E" w14:textId="77777777" w:rsidR="003E715C" w:rsidRDefault="003E715C" w:rsidP="003E715C">
      <w:pPr>
        <w:spacing w:line="240" w:lineRule="auto"/>
        <w:contextualSpacing/>
        <w:jc w:val="center"/>
      </w:pPr>
      <w:r>
        <w:t>The Sign Pack</w:t>
      </w:r>
    </w:p>
    <w:p w14:paraId="02998D0E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Trotec</w:t>
      </w:r>
      <w:proofErr w:type="spellEnd"/>
      <w:r>
        <w:t xml:space="preserve"> Laser</w:t>
      </w:r>
    </w:p>
    <w:p w14:paraId="57C5033D" w14:textId="77777777" w:rsidR="003E715C" w:rsidRDefault="003E715C" w:rsidP="003E715C">
      <w:pPr>
        <w:spacing w:line="240" w:lineRule="auto"/>
        <w:contextualSpacing/>
        <w:jc w:val="center"/>
      </w:pPr>
      <w:r>
        <w:t>Vanguard Digital Printing Systems</w:t>
      </w:r>
    </w:p>
    <w:p w14:paraId="3C1A1AFF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Versalift</w:t>
      </w:r>
      <w:proofErr w:type="spellEnd"/>
    </w:p>
    <w:p w14:paraId="508A7F54" w14:textId="77777777" w:rsidR="003E715C" w:rsidRDefault="003E715C" w:rsidP="003E715C">
      <w:pPr>
        <w:spacing w:line="240" w:lineRule="auto"/>
        <w:contextualSpacing/>
        <w:jc w:val="center"/>
      </w:pPr>
      <w:r>
        <w:t xml:space="preserve">Vision Engraving &amp; Routing Systems </w:t>
      </w:r>
    </w:p>
    <w:p w14:paraId="6C43996C" w14:textId="77777777" w:rsidR="003E715C" w:rsidRDefault="003E715C" w:rsidP="003E715C">
      <w:pPr>
        <w:spacing w:line="240" w:lineRule="auto"/>
        <w:contextualSpacing/>
        <w:jc w:val="center"/>
      </w:pPr>
      <w:r>
        <w:t>Vista System LLC</w:t>
      </w:r>
    </w:p>
    <w:p w14:paraId="7861B140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Wensco</w:t>
      </w:r>
      <w:proofErr w:type="spellEnd"/>
      <w:r>
        <w:t xml:space="preserve"> Sign Supply</w:t>
      </w:r>
    </w:p>
    <w:p w14:paraId="7417353C" w14:textId="56D9EF8A" w:rsidR="003E715C" w:rsidRDefault="003E715C" w:rsidP="003E715C">
      <w:pPr>
        <w:spacing w:line="240" w:lineRule="auto"/>
        <w:contextualSpacing/>
        <w:jc w:val="center"/>
      </w:pPr>
      <w:proofErr w:type="spellStart"/>
      <w:r>
        <w:t>Yellowpop</w:t>
      </w:r>
      <w:proofErr w:type="spellEnd"/>
    </w:p>
    <w:p w14:paraId="5BD6A7A4" w14:textId="77777777" w:rsidR="003E715C" w:rsidRDefault="003E715C" w:rsidP="003E715C">
      <w:pPr>
        <w:spacing w:line="240" w:lineRule="auto"/>
        <w:contextualSpacing/>
        <w:jc w:val="center"/>
      </w:pPr>
    </w:p>
    <w:p w14:paraId="33EB6738" w14:textId="77777777" w:rsidR="003E715C" w:rsidRDefault="003E715C" w:rsidP="003E715C">
      <w:pPr>
        <w:spacing w:line="240" w:lineRule="auto"/>
        <w:contextualSpacing/>
        <w:jc w:val="center"/>
      </w:pPr>
    </w:p>
    <w:p w14:paraId="7FD2EDC5" w14:textId="77777777" w:rsidR="003E715C" w:rsidRDefault="003E715C" w:rsidP="003E715C">
      <w:pPr>
        <w:spacing w:line="240" w:lineRule="auto"/>
        <w:contextualSpacing/>
        <w:jc w:val="center"/>
      </w:pPr>
    </w:p>
    <w:p w14:paraId="7FF27A54" w14:textId="77777777" w:rsidR="005619A8" w:rsidRDefault="005619A8" w:rsidP="003E715C">
      <w:pPr>
        <w:spacing w:line="240" w:lineRule="auto"/>
        <w:contextualSpacing/>
        <w:jc w:val="center"/>
      </w:pPr>
    </w:p>
    <w:p w14:paraId="3F14ADA0" w14:textId="77777777" w:rsidR="005619A8" w:rsidRDefault="005619A8" w:rsidP="003E715C">
      <w:pPr>
        <w:spacing w:line="240" w:lineRule="auto"/>
        <w:contextualSpacing/>
        <w:jc w:val="center"/>
      </w:pPr>
    </w:p>
    <w:p w14:paraId="4D046F76" w14:textId="77777777" w:rsidR="005619A8" w:rsidRDefault="005619A8" w:rsidP="003E715C">
      <w:pPr>
        <w:spacing w:line="240" w:lineRule="auto"/>
        <w:contextualSpacing/>
        <w:jc w:val="center"/>
      </w:pPr>
    </w:p>
    <w:p w14:paraId="0F084778" w14:textId="77777777" w:rsidR="005619A8" w:rsidRDefault="005619A8" w:rsidP="003E715C">
      <w:pPr>
        <w:spacing w:line="240" w:lineRule="auto"/>
        <w:contextualSpacing/>
        <w:jc w:val="center"/>
      </w:pPr>
    </w:p>
    <w:p w14:paraId="67926544" w14:textId="77777777" w:rsidR="005619A8" w:rsidRDefault="005619A8" w:rsidP="003E715C">
      <w:pPr>
        <w:spacing w:line="240" w:lineRule="auto"/>
        <w:contextualSpacing/>
        <w:jc w:val="center"/>
      </w:pPr>
    </w:p>
    <w:p w14:paraId="24C2B884" w14:textId="77777777" w:rsidR="005619A8" w:rsidRDefault="005619A8" w:rsidP="003E715C">
      <w:pPr>
        <w:spacing w:line="240" w:lineRule="auto"/>
        <w:contextualSpacing/>
        <w:jc w:val="center"/>
      </w:pPr>
    </w:p>
    <w:p w14:paraId="32674C49" w14:textId="77777777" w:rsidR="005619A8" w:rsidRDefault="005619A8" w:rsidP="003E715C">
      <w:pPr>
        <w:spacing w:line="240" w:lineRule="auto"/>
        <w:contextualSpacing/>
        <w:jc w:val="center"/>
      </w:pPr>
    </w:p>
    <w:p w14:paraId="01E98C04" w14:textId="77777777" w:rsidR="005619A8" w:rsidRDefault="005619A8" w:rsidP="003E715C">
      <w:pPr>
        <w:spacing w:line="240" w:lineRule="auto"/>
        <w:contextualSpacing/>
        <w:jc w:val="center"/>
      </w:pPr>
    </w:p>
    <w:p w14:paraId="48FC84A7" w14:textId="77777777" w:rsidR="005619A8" w:rsidRDefault="005619A8" w:rsidP="003E715C">
      <w:pPr>
        <w:spacing w:line="240" w:lineRule="auto"/>
        <w:contextualSpacing/>
        <w:jc w:val="center"/>
      </w:pPr>
    </w:p>
    <w:p w14:paraId="4EF70F9B" w14:textId="77777777" w:rsidR="005619A8" w:rsidRDefault="005619A8" w:rsidP="003E715C">
      <w:pPr>
        <w:spacing w:line="240" w:lineRule="auto"/>
        <w:contextualSpacing/>
        <w:jc w:val="center"/>
      </w:pPr>
    </w:p>
    <w:p w14:paraId="68B5142A" w14:textId="77777777" w:rsidR="005619A8" w:rsidRDefault="005619A8" w:rsidP="003E715C">
      <w:pPr>
        <w:spacing w:line="240" w:lineRule="auto"/>
        <w:contextualSpacing/>
        <w:jc w:val="center"/>
      </w:pPr>
    </w:p>
    <w:p w14:paraId="1E95862A" w14:textId="77777777" w:rsidR="005619A8" w:rsidRDefault="005619A8" w:rsidP="003E715C">
      <w:pPr>
        <w:spacing w:line="240" w:lineRule="auto"/>
        <w:contextualSpacing/>
        <w:jc w:val="center"/>
      </w:pPr>
    </w:p>
    <w:p w14:paraId="26B81BB5" w14:textId="77777777" w:rsidR="005619A8" w:rsidRDefault="005619A8" w:rsidP="003E715C">
      <w:pPr>
        <w:spacing w:line="240" w:lineRule="auto"/>
        <w:contextualSpacing/>
        <w:jc w:val="center"/>
      </w:pPr>
    </w:p>
    <w:p w14:paraId="5E40CAB8" w14:textId="77777777" w:rsidR="005619A8" w:rsidRDefault="005619A8" w:rsidP="003E715C">
      <w:pPr>
        <w:spacing w:line="240" w:lineRule="auto"/>
        <w:contextualSpacing/>
        <w:jc w:val="center"/>
      </w:pPr>
    </w:p>
    <w:p w14:paraId="05BF24CD" w14:textId="77777777" w:rsidR="005619A8" w:rsidRDefault="005619A8" w:rsidP="003E715C">
      <w:pPr>
        <w:spacing w:line="240" w:lineRule="auto"/>
        <w:contextualSpacing/>
        <w:jc w:val="center"/>
      </w:pPr>
    </w:p>
    <w:p w14:paraId="669D74AD" w14:textId="77777777" w:rsidR="005619A8" w:rsidRDefault="005619A8" w:rsidP="003E715C">
      <w:pPr>
        <w:spacing w:line="240" w:lineRule="auto"/>
        <w:contextualSpacing/>
        <w:jc w:val="center"/>
      </w:pPr>
    </w:p>
    <w:p w14:paraId="31D01EA9" w14:textId="77777777" w:rsidR="003E715C" w:rsidRDefault="003E715C" w:rsidP="003E715C">
      <w:pPr>
        <w:spacing w:line="240" w:lineRule="auto"/>
        <w:contextualSpacing/>
        <w:jc w:val="center"/>
      </w:pPr>
    </w:p>
    <w:p w14:paraId="4829CB38" w14:textId="0FA0BD6A" w:rsidR="003E715C" w:rsidRDefault="003E715C" w:rsidP="003E715C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248F57C9" wp14:editId="254E755F">
            <wp:extent cx="3390900" cy="1694509"/>
            <wp:effectExtent l="0" t="0" r="0" b="0"/>
            <wp:docPr id="563191953" name="Picture 4" descr="A black and gol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191953" name="Picture 4" descr="A black and gold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330" cy="170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AB9D5" w14:textId="77777777" w:rsidR="003E715C" w:rsidRDefault="003E715C" w:rsidP="003E715C">
      <w:pPr>
        <w:spacing w:line="240" w:lineRule="auto"/>
        <w:contextualSpacing/>
        <w:jc w:val="center"/>
      </w:pPr>
    </w:p>
    <w:p w14:paraId="57124455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Netreputation</w:t>
      </w:r>
      <w:proofErr w:type="spellEnd"/>
    </w:p>
    <w:p w14:paraId="72D46730" w14:textId="77777777" w:rsidR="003E715C" w:rsidRDefault="003E715C" w:rsidP="003E715C">
      <w:pPr>
        <w:spacing w:line="240" w:lineRule="auto"/>
        <w:contextualSpacing/>
        <w:jc w:val="center"/>
      </w:pPr>
      <w:r>
        <w:t>Morgan Stanley</w:t>
      </w:r>
    </w:p>
    <w:p w14:paraId="5987955F" w14:textId="77777777" w:rsidR="003E715C" w:rsidRDefault="003E715C" w:rsidP="003E715C">
      <w:pPr>
        <w:spacing w:line="240" w:lineRule="auto"/>
        <w:contextualSpacing/>
        <w:jc w:val="center"/>
      </w:pPr>
      <w:r>
        <w:t>Acclivity Financial</w:t>
      </w:r>
    </w:p>
    <w:p w14:paraId="417A3DF2" w14:textId="77777777" w:rsidR="003E715C" w:rsidRDefault="003E715C" w:rsidP="003E715C">
      <w:pPr>
        <w:spacing w:line="240" w:lineRule="auto"/>
        <w:contextualSpacing/>
        <w:jc w:val="center"/>
      </w:pPr>
      <w:r>
        <w:t>Benetrends Financial</w:t>
      </w:r>
    </w:p>
    <w:p w14:paraId="09A73DFD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BizBuySell</w:t>
      </w:r>
      <w:proofErr w:type="spellEnd"/>
    </w:p>
    <w:p w14:paraId="7001DAEA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BizProValue</w:t>
      </w:r>
      <w:proofErr w:type="spellEnd"/>
    </w:p>
    <w:p w14:paraId="12383234" w14:textId="77777777" w:rsidR="003E715C" w:rsidRDefault="003E715C" w:rsidP="003E715C">
      <w:pPr>
        <w:spacing w:line="240" w:lineRule="auto"/>
        <w:contextualSpacing/>
        <w:jc w:val="center"/>
      </w:pPr>
      <w:r>
        <w:t>Byline Bank</w:t>
      </w:r>
    </w:p>
    <w:p w14:paraId="10EABDA6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CapForge</w:t>
      </w:r>
      <w:proofErr w:type="spellEnd"/>
    </w:p>
    <w:p w14:paraId="187A4B18" w14:textId="77777777" w:rsidR="003E715C" w:rsidRDefault="003E715C" w:rsidP="003E715C">
      <w:pPr>
        <w:spacing w:line="240" w:lineRule="auto"/>
        <w:contextualSpacing/>
        <w:jc w:val="center"/>
      </w:pPr>
      <w:r>
        <w:t>Carman Law &amp; Business Capital</w:t>
      </w:r>
    </w:p>
    <w:p w14:paraId="269F9DA1" w14:textId="77777777" w:rsidR="003E715C" w:rsidRDefault="003E715C" w:rsidP="003E715C">
      <w:pPr>
        <w:spacing w:line="240" w:lineRule="auto"/>
        <w:contextualSpacing/>
        <w:jc w:val="center"/>
      </w:pPr>
      <w:r>
        <w:t>CFC</w:t>
      </w:r>
    </w:p>
    <w:p w14:paraId="546EEF05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ClientsIO</w:t>
      </w:r>
      <w:proofErr w:type="spellEnd"/>
    </w:p>
    <w:p w14:paraId="3ED4823C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CreditBench</w:t>
      </w:r>
      <w:proofErr w:type="spellEnd"/>
      <w:r>
        <w:t xml:space="preserve"> Powered by </w:t>
      </w:r>
      <w:proofErr w:type="spellStart"/>
      <w:r>
        <w:t>BayFirst</w:t>
      </w:r>
      <w:proofErr w:type="spellEnd"/>
    </w:p>
    <w:p w14:paraId="79951574" w14:textId="77777777" w:rsidR="003E715C" w:rsidRDefault="003E715C" w:rsidP="003E715C">
      <w:pPr>
        <w:spacing w:line="240" w:lineRule="auto"/>
        <w:contextualSpacing/>
        <w:jc w:val="center"/>
      </w:pPr>
      <w:r>
        <w:t>Customers Bank</w:t>
      </w:r>
    </w:p>
    <w:p w14:paraId="6765054A" w14:textId="77777777" w:rsidR="003E715C" w:rsidRDefault="003E715C" w:rsidP="003E715C">
      <w:pPr>
        <w:spacing w:line="240" w:lineRule="auto"/>
        <w:contextualSpacing/>
        <w:jc w:val="center"/>
      </w:pPr>
      <w:r>
        <w:t>FBCO Bank</w:t>
      </w:r>
    </w:p>
    <w:p w14:paraId="2988D55B" w14:textId="77777777" w:rsidR="003E715C" w:rsidRDefault="003E715C" w:rsidP="003E715C">
      <w:pPr>
        <w:spacing w:line="240" w:lineRule="auto"/>
        <w:contextualSpacing/>
        <w:jc w:val="center"/>
      </w:pPr>
      <w:r>
        <w:t xml:space="preserve">FSB Small </w:t>
      </w:r>
      <w:proofErr w:type="spellStart"/>
      <w:r>
        <w:t>Busienss</w:t>
      </w:r>
      <w:proofErr w:type="spellEnd"/>
      <w:r>
        <w:t xml:space="preserve"> Lending</w:t>
      </w:r>
    </w:p>
    <w:p w14:paraId="016DC600" w14:textId="77777777" w:rsidR="003E715C" w:rsidRDefault="003E715C" w:rsidP="003E715C">
      <w:pPr>
        <w:spacing w:line="240" w:lineRule="auto"/>
        <w:contextualSpacing/>
        <w:jc w:val="center"/>
      </w:pPr>
      <w:r>
        <w:t>Huntington National Bank</w:t>
      </w:r>
    </w:p>
    <w:p w14:paraId="6B519B7B" w14:textId="77777777" w:rsidR="003E715C" w:rsidRDefault="003E715C" w:rsidP="003E715C">
      <w:pPr>
        <w:spacing w:line="240" w:lineRule="auto"/>
        <w:contextualSpacing/>
        <w:jc w:val="center"/>
      </w:pPr>
      <w:r>
        <w:t>Ivanhoe Capital Advisors</w:t>
      </w:r>
    </w:p>
    <w:p w14:paraId="34C6A157" w14:textId="77777777" w:rsidR="003E715C" w:rsidRDefault="003E715C" w:rsidP="003E715C">
      <w:pPr>
        <w:spacing w:line="240" w:lineRule="auto"/>
        <w:contextualSpacing/>
        <w:jc w:val="center"/>
      </w:pPr>
      <w:r>
        <w:t>Live Oak Bank</w:t>
      </w:r>
    </w:p>
    <w:p w14:paraId="43285BF3" w14:textId="77777777" w:rsidR="003E715C" w:rsidRDefault="003E715C" w:rsidP="003E715C">
      <w:pPr>
        <w:spacing w:line="240" w:lineRule="auto"/>
        <w:contextualSpacing/>
        <w:jc w:val="center"/>
      </w:pPr>
      <w:r>
        <w:t>Main Street Funding Group</w:t>
      </w:r>
    </w:p>
    <w:p w14:paraId="7E5C4ED8" w14:textId="77777777" w:rsidR="003E715C" w:rsidRDefault="003E715C" w:rsidP="003E715C">
      <w:pPr>
        <w:spacing w:line="240" w:lineRule="auto"/>
        <w:contextualSpacing/>
        <w:jc w:val="center"/>
      </w:pPr>
      <w:r>
        <w:t xml:space="preserve">Michael </w:t>
      </w:r>
      <w:proofErr w:type="gramStart"/>
      <w:r>
        <w:t>Drath  -</w:t>
      </w:r>
      <w:proofErr w:type="gramEnd"/>
      <w:r>
        <w:t xml:space="preserve"> Insurance</w:t>
      </w:r>
    </w:p>
    <w:p w14:paraId="36499EF1" w14:textId="77777777" w:rsidR="003E715C" w:rsidRDefault="003E715C" w:rsidP="003E715C">
      <w:pPr>
        <w:spacing w:line="240" w:lineRule="auto"/>
        <w:contextualSpacing/>
        <w:jc w:val="center"/>
      </w:pPr>
      <w:r>
        <w:t>MOD Assistants</w:t>
      </w:r>
    </w:p>
    <w:p w14:paraId="416361BC" w14:textId="77777777" w:rsidR="003E715C" w:rsidRDefault="003E715C" w:rsidP="003E715C">
      <w:pPr>
        <w:spacing w:line="240" w:lineRule="auto"/>
        <w:contextualSpacing/>
        <w:jc w:val="center"/>
      </w:pPr>
      <w:r>
        <w:t>Morgan Stanley</w:t>
      </w:r>
    </w:p>
    <w:p w14:paraId="1CA94F80" w14:textId="77777777" w:rsidR="003E715C" w:rsidRDefault="003E715C" w:rsidP="003E715C">
      <w:pPr>
        <w:spacing w:line="240" w:lineRule="auto"/>
        <w:contextualSpacing/>
        <w:jc w:val="center"/>
      </w:pPr>
      <w:r>
        <w:t>MultiFunding</w:t>
      </w:r>
    </w:p>
    <w:p w14:paraId="265BB20D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Netreputation</w:t>
      </w:r>
      <w:proofErr w:type="spellEnd"/>
    </w:p>
    <w:p w14:paraId="26CA5A51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NewtekOne</w:t>
      </w:r>
      <w:proofErr w:type="spellEnd"/>
    </w:p>
    <w:p w14:paraId="3BF794BE" w14:textId="77777777" w:rsidR="003E715C" w:rsidRDefault="003E715C" w:rsidP="003E715C">
      <w:pPr>
        <w:spacing w:line="240" w:lineRule="auto"/>
        <w:contextualSpacing/>
        <w:jc w:val="center"/>
      </w:pPr>
      <w:r>
        <w:t>One Source Business Capital</w:t>
      </w:r>
    </w:p>
    <w:p w14:paraId="24120329" w14:textId="77777777" w:rsidR="003E715C" w:rsidRDefault="003E715C" w:rsidP="003E715C">
      <w:pPr>
        <w:spacing w:line="240" w:lineRule="auto"/>
        <w:contextualSpacing/>
        <w:jc w:val="center"/>
      </w:pPr>
      <w:r>
        <w:t>Red Rock Tax &amp; Consulting</w:t>
      </w:r>
    </w:p>
    <w:p w14:paraId="620FEFF8" w14:textId="77777777" w:rsidR="003E715C" w:rsidRDefault="003E715C" w:rsidP="003E715C">
      <w:pPr>
        <w:spacing w:line="240" w:lineRule="auto"/>
        <w:contextualSpacing/>
        <w:jc w:val="center"/>
      </w:pPr>
      <w:r>
        <w:t>Sellwithotto.ai</w:t>
      </w:r>
    </w:p>
    <w:p w14:paraId="1875E027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SOCi</w:t>
      </w:r>
      <w:proofErr w:type="spellEnd"/>
      <w:r>
        <w:t>, Inc.</w:t>
      </w:r>
    </w:p>
    <w:p w14:paraId="7D24F096" w14:textId="77777777" w:rsidR="003E715C" w:rsidRDefault="003E715C" w:rsidP="003E715C">
      <w:pPr>
        <w:spacing w:line="240" w:lineRule="auto"/>
        <w:contextualSpacing/>
        <w:jc w:val="center"/>
      </w:pPr>
      <w:r>
        <w:t>TBA Ad Fund</w:t>
      </w:r>
    </w:p>
    <w:p w14:paraId="0D2EA215" w14:textId="77777777" w:rsidR="003E715C" w:rsidRDefault="003E715C" w:rsidP="003E715C">
      <w:pPr>
        <w:spacing w:line="240" w:lineRule="auto"/>
        <w:contextualSpacing/>
        <w:jc w:val="center"/>
      </w:pPr>
      <w:r>
        <w:t>United Franchise Group</w:t>
      </w:r>
    </w:p>
    <w:p w14:paraId="1125F27B" w14:textId="510CAF35" w:rsidR="003E715C" w:rsidRDefault="003E715C" w:rsidP="003E715C">
      <w:pPr>
        <w:spacing w:line="240" w:lineRule="auto"/>
        <w:contextualSpacing/>
        <w:jc w:val="center"/>
      </w:pPr>
      <w:r>
        <w:t>X2 Engine</w:t>
      </w:r>
    </w:p>
    <w:p w14:paraId="1ADF99C3" w14:textId="77777777" w:rsidR="003E715C" w:rsidRDefault="003E715C" w:rsidP="003E715C">
      <w:pPr>
        <w:spacing w:line="240" w:lineRule="auto"/>
        <w:contextualSpacing/>
        <w:jc w:val="center"/>
      </w:pPr>
    </w:p>
    <w:p w14:paraId="07F9856D" w14:textId="77777777" w:rsidR="003E715C" w:rsidRDefault="003E715C" w:rsidP="003E715C">
      <w:pPr>
        <w:spacing w:line="240" w:lineRule="auto"/>
        <w:contextualSpacing/>
        <w:jc w:val="center"/>
      </w:pPr>
    </w:p>
    <w:p w14:paraId="7BB2BE0D" w14:textId="7D10C5E5" w:rsidR="003E715C" w:rsidRDefault="003E715C" w:rsidP="003E715C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0784E82B" wp14:editId="2DC6238C">
            <wp:extent cx="2914650" cy="2081982"/>
            <wp:effectExtent l="0" t="0" r="0" b="0"/>
            <wp:docPr id="1582511778" name="Picture 5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511778" name="Picture 5" descr="A close-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215" cy="208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76ACB" w14:textId="77777777" w:rsidR="003E715C" w:rsidRDefault="003E715C" w:rsidP="003E715C">
      <w:pPr>
        <w:spacing w:line="240" w:lineRule="auto"/>
        <w:contextualSpacing/>
        <w:jc w:val="center"/>
      </w:pPr>
      <w:r>
        <w:t>215-Marketing</w:t>
      </w:r>
    </w:p>
    <w:p w14:paraId="2B98A08D" w14:textId="77777777" w:rsidR="003E715C" w:rsidRDefault="003E715C" w:rsidP="003E715C">
      <w:pPr>
        <w:spacing w:line="240" w:lineRule="auto"/>
        <w:contextualSpacing/>
        <w:jc w:val="center"/>
      </w:pPr>
      <w:r>
        <w:t>Agam</w:t>
      </w:r>
    </w:p>
    <w:p w14:paraId="1953FA8C" w14:textId="77777777" w:rsidR="003E715C" w:rsidRDefault="003E715C" w:rsidP="003E715C">
      <w:pPr>
        <w:spacing w:line="240" w:lineRule="auto"/>
        <w:contextualSpacing/>
        <w:jc w:val="center"/>
      </w:pPr>
      <w:r>
        <w:t>Big Red Jelly</w:t>
      </w:r>
    </w:p>
    <w:p w14:paraId="45BF7E9D" w14:textId="77777777" w:rsidR="003E715C" w:rsidRDefault="003E715C" w:rsidP="003E715C">
      <w:pPr>
        <w:spacing w:line="240" w:lineRule="auto"/>
        <w:contextualSpacing/>
        <w:jc w:val="center"/>
      </w:pPr>
      <w:r>
        <w:t>CDO Group</w:t>
      </w:r>
    </w:p>
    <w:p w14:paraId="5E6917E3" w14:textId="77777777" w:rsidR="003E715C" w:rsidRDefault="003E715C" w:rsidP="003E715C">
      <w:pPr>
        <w:spacing w:line="240" w:lineRule="auto"/>
        <w:contextualSpacing/>
        <w:jc w:val="center"/>
      </w:pPr>
      <w:r>
        <w:t>Commercial Lighting Industries</w:t>
      </w:r>
    </w:p>
    <w:p w14:paraId="00C64AEB" w14:textId="77777777" w:rsidR="003E715C" w:rsidRDefault="003E715C" w:rsidP="003E715C">
      <w:pPr>
        <w:spacing w:line="240" w:lineRule="auto"/>
        <w:contextualSpacing/>
        <w:jc w:val="center"/>
      </w:pPr>
      <w:r>
        <w:t>Doors22</w:t>
      </w:r>
    </w:p>
    <w:p w14:paraId="5234B89E" w14:textId="77777777" w:rsidR="003E715C" w:rsidRDefault="003E715C" w:rsidP="003E715C">
      <w:pPr>
        <w:spacing w:line="240" w:lineRule="auto"/>
        <w:contextualSpacing/>
        <w:jc w:val="center"/>
      </w:pPr>
      <w:r>
        <w:t>IDS + Ignite Visibility</w:t>
      </w:r>
    </w:p>
    <w:p w14:paraId="4B9B556C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iWorkPaceMail</w:t>
      </w:r>
      <w:proofErr w:type="spellEnd"/>
      <w:r>
        <w:t xml:space="preserve"> with </w:t>
      </w:r>
      <w:proofErr w:type="spellStart"/>
      <w:r>
        <w:t>iPostal</w:t>
      </w:r>
      <w:proofErr w:type="spellEnd"/>
      <w:r>
        <w:t xml:space="preserve"> 1</w:t>
      </w:r>
    </w:p>
    <w:p w14:paraId="2128F53D" w14:textId="77777777" w:rsidR="003E715C" w:rsidRDefault="003E715C" w:rsidP="003E715C">
      <w:pPr>
        <w:spacing w:line="240" w:lineRule="auto"/>
        <w:contextualSpacing/>
        <w:jc w:val="center"/>
      </w:pPr>
      <w:r>
        <w:t>R&amp;R Construction</w:t>
      </w:r>
    </w:p>
    <w:p w14:paraId="3B54F94E" w14:textId="77777777" w:rsidR="003E715C" w:rsidRDefault="003E715C" w:rsidP="003E715C">
      <w:pPr>
        <w:spacing w:line="240" w:lineRule="auto"/>
        <w:contextualSpacing/>
        <w:jc w:val="center"/>
      </w:pPr>
      <w:r>
        <w:t>Real Time Feedback</w:t>
      </w:r>
    </w:p>
    <w:p w14:paraId="45ECFE80" w14:textId="77777777" w:rsidR="003E715C" w:rsidRDefault="003E715C" w:rsidP="003E715C">
      <w:pPr>
        <w:spacing w:line="240" w:lineRule="auto"/>
        <w:contextualSpacing/>
        <w:jc w:val="center"/>
      </w:pPr>
      <w:proofErr w:type="spellStart"/>
      <w:r>
        <w:t>ShawContract</w:t>
      </w:r>
      <w:proofErr w:type="spellEnd"/>
    </w:p>
    <w:p w14:paraId="2FEC542F" w14:textId="77777777" w:rsidR="003E715C" w:rsidRDefault="003E715C" w:rsidP="003E715C">
      <w:pPr>
        <w:spacing w:line="240" w:lineRule="auto"/>
        <w:contextualSpacing/>
        <w:jc w:val="center"/>
      </w:pPr>
      <w:r>
        <w:t>Vari</w:t>
      </w:r>
    </w:p>
    <w:p w14:paraId="18666731" w14:textId="77777777" w:rsidR="003E715C" w:rsidRDefault="003E715C" w:rsidP="003E715C">
      <w:pPr>
        <w:spacing w:line="240" w:lineRule="auto"/>
        <w:contextualSpacing/>
        <w:jc w:val="center"/>
      </w:pPr>
      <w:r>
        <w:t>Whitsitt Interiors + Architecture</w:t>
      </w:r>
    </w:p>
    <w:p w14:paraId="72D30731" w14:textId="2B918DA8" w:rsidR="003E715C" w:rsidRDefault="003E715C" w:rsidP="003E715C">
      <w:pPr>
        <w:spacing w:line="240" w:lineRule="auto"/>
        <w:contextualSpacing/>
        <w:jc w:val="center"/>
      </w:pPr>
      <w:r>
        <w:t>Yardi Systems</w:t>
      </w:r>
    </w:p>
    <w:sectPr w:rsidR="003E715C" w:rsidSect="00E2673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15C"/>
    <w:rsid w:val="001F7822"/>
    <w:rsid w:val="00232BC8"/>
    <w:rsid w:val="00382E99"/>
    <w:rsid w:val="003E715C"/>
    <w:rsid w:val="004F4524"/>
    <w:rsid w:val="005619A8"/>
    <w:rsid w:val="00610D6E"/>
    <w:rsid w:val="00641664"/>
    <w:rsid w:val="00812371"/>
    <w:rsid w:val="009102EA"/>
    <w:rsid w:val="009F2340"/>
    <w:rsid w:val="00A86774"/>
    <w:rsid w:val="00C25CFA"/>
    <w:rsid w:val="00C73D9D"/>
    <w:rsid w:val="00CC4C79"/>
    <w:rsid w:val="00CD4C8E"/>
    <w:rsid w:val="00E2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A86CA"/>
  <w15:chartTrackingRefBased/>
  <w15:docId w15:val="{65B3AD7D-63EC-4CE6-A9F3-5316E126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1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1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1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1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1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1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1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1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1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1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1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1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1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1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1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1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1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1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71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71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1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71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71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71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71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71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1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1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71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Wichman</dc:creator>
  <cp:keywords/>
  <dc:description/>
  <cp:lastModifiedBy/>
  <cp:revision>1</cp:revision>
  <dcterms:created xsi:type="dcterms:W3CDTF">2024-04-11T14:41:00Z</dcterms:created>
</cp:coreProperties>
</file>